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6B" w:rsidRDefault="0065576B" w:rsidP="0065576B"/>
    <w:p w:rsidR="00630D79" w:rsidRDefault="00630D79" w:rsidP="00630D79"/>
    <w:p w:rsidR="00630D79" w:rsidRDefault="00630D79" w:rsidP="00630D79"/>
    <w:p w:rsidR="00630D79" w:rsidRPr="00146618" w:rsidRDefault="00630D79" w:rsidP="00630D79">
      <w:pPr>
        <w:pStyle w:val="FR1"/>
        <w:tabs>
          <w:tab w:val="left" w:pos="5420"/>
        </w:tabs>
        <w:spacing w:before="0"/>
        <w:ind w:left="0" w:right="0"/>
        <w:rPr>
          <w:sz w:val="26"/>
          <w:szCs w:val="26"/>
        </w:rPr>
      </w:pPr>
      <w:r w:rsidRPr="00146618">
        <w:rPr>
          <w:sz w:val="26"/>
          <w:szCs w:val="26"/>
        </w:rPr>
        <w:t>Правительство Российской Федерации</w:t>
      </w:r>
    </w:p>
    <w:p w:rsidR="00630D79" w:rsidRPr="00146618" w:rsidRDefault="00630D79" w:rsidP="00630D79">
      <w:pPr>
        <w:pStyle w:val="FR1"/>
        <w:tabs>
          <w:tab w:val="left" w:pos="5420"/>
        </w:tabs>
        <w:spacing w:before="0"/>
        <w:ind w:left="0" w:right="0"/>
        <w:rPr>
          <w:sz w:val="26"/>
          <w:szCs w:val="26"/>
        </w:rPr>
      </w:pPr>
    </w:p>
    <w:p w:rsidR="00630D79" w:rsidRPr="00146618" w:rsidRDefault="00630D79" w:rsidP="00630D79">
      <w:pPr>
        <w:pStyle w:val="FR1"/>
        <w:tabs>
          <w:tab w:val="left" w:pos="5420"/>
        </w:tabs>
        <w:spacing w:before="0"/>
        <w:ind w:left="0" w:right="0"/>
        <w:rPr>
          <w:color w:val="000000"/>
          <w:sz w:val="26"/>
          <w:szCs w:val="26"/>
        </w:rPr>
      </w:pPr>
      <w:r w:rsidRPr="00146618">
        <w:rPr>
          <w:color w:val="000000"/>
          <w:sz w:val="26"/>
          <w:szCs w:val="26"/>
        </w:rPr>
        <w:t xml:space="preserve">Федеральное государственное автономное образовательное учреждение </w:t>
      </w:r>
    </w:p>
    <w:p w:rsidR="00630D79" w:rsidRPr="00146618" w:rsidRDefault="00630D79" w:rsidP="00630D79">
      <w:pPr>
        <w:pStyle w:val="FR1"/>
        <w:tabs>
          <w:tab w:val="left" w:pos="5420"/>
        </w:tabs>
        <w:spacing w:before="0"/>
        <w:ind w:left="0" w:right="0"/>
        <w:rPr>
          <w:color w:val="000000"/>
          <w:sz w:val="26"/>
          <w:szCs w:val="26"/>
        </w:rPr>
      </w:pPr>
      <w:r w:rsidRPr="00146618">
        <w:rPr>
          <w:color w:val="000000"/>
          <w:sz w:val="26"/>
          <w:szCs w:val="26"/>
        </w:rPr>
        <w:t>высшего профессионального образования</w:t>
      </w:r>
    </w:p>
    <w:p w:rsidR="00630D79" w:rsidRPr="00146618" w:rsidRDefault="00630D79" w:rsidP="00630D79">
      <w:pPr>
        <w:pStyle w:val="FR1"/>
        <w:tabs>
          <w:tab w:val="left" w:pos="5420"/>
        </w:tabs>
        <w:spacing w:before="0"/>
        <w:ind w:left="0" w:right="0"/>
        <w:rPr>
          <w:sz w:val="26"/>
          <w:szCs w:val="26"/>
        </w:rPr>
      </w:pPr>
    </w:p>
    <w:p w:rsidR="00630D79" w:rsidRPr="00146618" w:rsidRDefault="00630D79" w:rsidP="00630D79">
      <w:pPr>
        <w:pStyle w:val="FR1"/>
        <w:spacing w:before="0"/>
        <w:ind w:left="0" w:right="-6"/>
        <w:rPr>
          <w:sz w:val="26"/>
          <w:szCs w:val="26"/>
        </w:rPr>
      </w:pPr>
      <w:r w:rsidRPr="00146618">
        <w:rPr>
          <w:sz w:val="26"/>
          <w:szCs w:val="26"/>
        </w:rPr>
        <w:t xml:space="preserve">«Национальный исследовательский университет </w:t>
      </w:r>
      <w:r w:rsidRPr="00146618">
        <w:rPr>
          <w:sz w:val="26"/>
          <w:szCs w:val="26"/>
        </w:rPr>
        <w:br/>
        <w:t>«Высшая школа экономики»</w:t>
      </w:r>
    </w:p>
    <w:p w:rsidR="00630D79" w:rsidRPr="00146618" w:rsidRDefault="00630D79" w:rsidP="00630D79">
      <w:pPr>
        <w:rPr>
          <w:rFonts w:ascii="Calibri" w:eastAsia="Calibri" w:hAnsi="Calibri" w:cs="Times New Roman"/>
          <w:sz w:val="26"/>
          <w:szCs w:val="26"/>
        </w:rPr>
      </w:pPr>
    </w:p>
    <w:p w:rsidR="00630D79" w:rsidRPr="00146618" w:rsidRDefault="00630D79" w:rsidP="00F472D5">
      <w:pPr>
        <w:jc w:val="center"/>
        <w:rPr>
          <w:rFonts w:ascii="Times New Roman" w:hAnsi="Times New Roman" w:cs="Times New Roman"/>
          <w:b/>
          <w:sz w:val="26"/>
          <w:szCs w:val="26"/>
        </w:rPr>
      </w:pPr>
      <w:r w:rsidRPr="00146618">
        <w:rPr>
          <w:rFonts w:ascii="Times New Roman" w:hAnsi="Times New Roman" w:cs="Times New Roman"/>
          <w:b/>
          <w:sz w:val="26"/>
          <w:szCs w:val="26"/>
        </w:rPr>
        <w:t>Факультет права</w:t>
      </w:r>
    </w:p>
    <w:p w:rsidR="00F472D5" w:rsidRPr="00146618" w:rsidRDefault="00F472D5" w:rsidP="00F472D5">
      <w:pPr>
        <w:jc w:val="center"/>
        <w:rPr>
          <w:rFonts w:ascii="Times New Roman" w:hAnsi="Times New Roman" w:cs="Times New Roman"/>
          <w:b/>
          <w:sz w:val="26"/>
          <w:szCs w:val="26"/>
        </w:rPr>
      </w:pPr>
      <w:r w:rsidRPr="00146618">
        <w:rPr>
          <w:rFonts w:ascii="Times New Roman" w:hAnsi="Times New Roman" w:cs="Times New Roman"/>
          <w:b/>
          <w:sz w:val="26"/>
          <w:szCs w:val="26"/>
        </w:rPr>
        <w:t>Магистерская программа «Финансовое, налоговое и таможенное право»</w:t>
      </w:r>
    </w:p>
    <w:p w:rsidR="00630D79" w:rsidRPr="00146618" w:rsidRDefault="00630D79" w:rsidP="00F472D5">
      <w:pPr>
        <w:jc w:val="center"/>
        <w:rPr>
          <w:rFonts w:ascii="Times New Roman" w:hAnsi="Times New Roman" w:cs="Times New Roman"/>
          <w:b/>
          <w:sz w:val="26"/>
          <w:szCs w:val="26"/>
        </w:rPr>
      </w:pPr>
      <w:r w:rsidRPr="00146618">
        <w:rPr>
          <w:rFonts w:ascii="Times New Roman" w:hAnsi="Times New Roman" w:cs="Times New Roman"/>
          <w:b/>
          <w:sz w:val="26"/>
          <w:szCs w:val="26"/>
        </w:rPr>
        <w:t>Кафедра</w:t>
      </w:r>
      <w:r w:rsidRPr="00146618">
        <w:rPr>
          <w:rStyle w:val="a9"/>
          <w:rFonts w:ascii="Times New Roman" w:hAnsi="Times New Roman" w:cs="Times New Roman"/>
          <w:i/>
          <w:sz w:val="26"/>
          <w:szCs w:val="26"/>
        </w:rPr>
        <w:t xml:space="preserve"> </w:t>
      </w:r>
      <w:r w:rsidRPr="00146618">
        <w:rPr>
          <w:rFonts w:ascii="Times New Roman" w:hAnsi="Times New Roman" w:cs="Times New Roman"/>
          <w:b/>
          <w:sz w:val="26"/>
          <w:szCs w:val="26"/>
        </w:rPr>
        <w:t>финансового права</w:t>
      </w:r>
    </w:p>
    <w:p w:rsidR="00630D79" w:rsidRPr="00146618" w:rsidRDefault="00630D79" w:rsidP="00630D79">
      <w:pPr>
        <w:jc w:val="center"/>
        <w:rPr>
          <w:rFonts w:ascii="Times New Roman" w:hAnsi="Times New Roman" w:cs="Times New Roman"/>
          <w:b/>
          <w:sz w:val="28"/>
          <w:szCs w:val="28"/>
        </w:rPr>
      </w:pPr>
    </w:p>
    <w:p w:rsidR="00F472D5" w:rsidRPr="00146618" w:rsidRDefault="00F472D5" w:rsidP="00630D79">
      <w:pPr>
        <w:jc w:val="center"/>
        <w:rPr>
          <w:rFonts w:ascii="Times New Roman" w:hAnsi="Times New Roman" w:cs="Times New Roman"/>
          <w:b/>
          <w:sz w:val="28"/>
          <w:szCs w:val="28"/>
        </w:rPr>
      </w:pPr>
    </w:p>
    <w:p w:rsidR="00F472D5" w:rsidRPr="00146618" w:rsidRDefault="00F472D5" w:rsidP="00630D79">
      <w:pPr>
        <w:jc w:val="center"/>
        <w:rPr>
          <w:rFonts w:ascii="Times New Roman" w:hAnsi="Times New Roman" w:cs="Times New Roman"/>
          <w:b/>
          <w:sz w:val="28"/>
          <w:szCs w:val="28"/>
        </w:rPr>
      </w:pPr>
    </w:p>
    <w:p w:rsidR="00630D79" w:rsidRPr="00146618" w:rsidRDefault="00630D79" w:rsidP="00630D79">
      <w:pPr>
        <w:jc w:val="center"/>
        <w:rPr>
          <w:rFonts w:ascii="Times New Roman" w:hAnsi="Times New Roman" w:cs="Times New Roman"/>
          <w:b/>
          <w:sz w:val="28"/>
          <w:szCs w:val="28"/>
        </w:rPr>
      </w:pPr>
      <w:r w:rsidRPr="00146618">
        <w:rPr>
          <w:rFonts w:ascii="Times New Roman" w:hAnsi="Times New Roman" w:cs="Times New Roman"/>
          <w:b/>
          <w:sz w:val="28"/>
          <w:szCs w:val="28"/>
        </w:rPr>
        <w:t>МАГИСТЕРСКАЯ ДИССЕРТАЦИЯ</w:t>
      </w:r>
    </w:p>
    <w:p w:rsidR="00630D79" w:rsidRPr="00146618" w:rsidRDefault="00630D79" w:rsidP="00630D79">
      <w:pPr>
        <w:jc w:val="center"/>
        <w:rPr>
          <w:rFonts w:ascii="Times New Roman" w:hAnsi="Times New Roman" w:cs="Times New Roman"/>
          <w:b/>
          <w:caps/>
          <w:sz w:val="28"/>
          <w:szCs w:val="28"/>
        </w:rPr>
      </w:pPr>
      <w:r w:rsidRPr="00146618">
        <w:rPr>
          <w:rFonts w:ascii="Times New Roman" w:hAnsi="Times New Roman" w:cs="Times New Roman"/>
          <w:b/>
          <w:sz w:val="28"/>
          <w:szCs w:val="28"/>
        </w:rPr>
        <w:t xml:space="preserve">НА ТЕМУ: </w:t>
      </w:r>
      <w:r w:rsidRPr="00146618">
        <w:rPr>
          <w:rFonts w:ascii="Times New Roman" w:hAnsi="Times New Roman" w:cs="Times New Roman"/>
          <w:b/>
          <w:caps/>
          <w:sz w:val="28"/>
          <w:szCs w:val="28"/>
        </w:rPr>
        <w:t>ПРАВОВОЕ РЕГУЛИРОВАНИЕ НАЛОГОВОГО КОНТРОЛЯ ЦЕН</w:t>
      </w:r>
    </w:p>
    <w:p w:rsidR="00630D79" w:rsidRPr="00146618" w:rsidRDefault="00630D79" w:rsidP="00630D79"/>
    <w:tbl>
      <w:tblPr>
        <w:tblStyle w:val="aa"/>
        <w:tblpPr w:leftFromText="180" w:rightFromText="180" w:vertAnchor="text" w:horzAnchor="margin" w:tblpXSpec="right" w:tblpY="-11"/>
        <w:tblW w:w="3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tblGrid>
      <w:tr w:rsidR="00F472D5" w:rsidRPr="00146618" w:rsidTr="00F472D5">
        <w:trPr>
          <w:trHeight w:val="2523"/>
        </w:trPr>
        <w:tc>
          <w:tcPr>
            <w:tcW w:w="3871" w:type="dxa"/>
          </w:tcPr>
          <w:p w:rsidR="00F472D5" w:rsidRPr="00146618" w:rsidRDefault="00F472D5" w:rsidP="00F472D5">
            <w:pPr>
              <w:spacing w:line="360" w:lineRule="auto"/>
              <w:rPr>
                <w:rFonts w:ascii="Times New Roman" w:eastAsia="Calibri" w:hAnsi="Times New Roman" w:cs="Times New Roman"/>
                <w:sz w:val="28"/>
                <w:szCs w:val="28"/>
              </w:rPr>
            </w:pPr>
            <w:r w:rsidRPr="00146618">
              <w:rPr>
                <w:rFonts w:ascii="Times New Roman" w:eastAsia="Calibri" w:hAnsi="Times New Roman" w:cs="Times New Roman"/>
                <w:sz w:val="28"/>
                <w:szCs w:val="28"/>
              </w:rPr>
              <w:t>Студент</w:t>
            </w:r>
            <w:r w:rsidR="00320E85">
              <w:rPr>
                <w:rFonts w:ascii="Times New Roman" w:eastAsia="Calibri" w:hAnsi="Times New Roman" w:cs="Times New Roman"/>
                <w:sz w:val="28"/>
                <w:szCs w:val="28"/>
              </w:rPr>
              <w:t xml:space="preserve">ка </w:t>
            </w:r>
            <w:r w:rsidRPr="00146618">
              <w:rPr>
                <w:rFonts w:ascii="Times New Roman" w:eastAsia="Calibri" w:hAnsi="Times New Roman" w:cs="Times New Roman"/>
                <w:sz w:val="28"/>
                <w:szCs w:val="28"/>
              </w:rPr>
              <w:t>группы № 25 МФП</w:t>
            </w:r>
          </w:p>
          <w:p w:rsidR="00F472D5" w:rsidRPr="00146618" w:rsidRDefault="00F472D5" w:rsidP="00F472D5">
            <w:pPr>
              <w:spacing w:line="360" w:lineRule="auto"/>
              <w:rPr>
                <w:rFonts w:ascii="Times New Roman" w:eastAsia="Calibri" w:hAnsi="Times New Roman" w:cs="Times New Roman"/>
                <w:sz w:val="28"/>
                <w:szCs w:val="28"/>
              </w:rPr>
            </w:pPr>
            <w:r w:rsidRPr="00146618">
              <w:rPr>
                <w:rFonts w:ascii="Times New Roman" w:eastAsia="Calibri" w:hAnsi="Times New Roman" w:cs="Times New Roman"/>
                <w:sz w:val="28"/>
                <w:szCs w:val="28"/>
              </w:rPr>
              <w:t>Анжелину А.К.</w:t>
            </w:r>
          </w:p>
          <w:p w:rsidR="00F472D5" w:rsidRPr="00146618" w:rsidRDefault="00F472D5" w:rsidP="00F472D5">
            <w:pPr>
              <w:spacing w:line="360" w:lineRule="auto"/>
              <w:rPr>
                <w:rFonts w:ascii="Times New Roman" w:eastAsia="Calibri" w:hAnsi="Times New Roman" w:cs="Times New Roman"/>
                <w:sz w:val="28"/>
                <w:szCs w:val="28"/>
              </w:rPr>
            </w:pPr>
          </w:p>
          <w:p w:rsidR="00F472D5" w:rsidRPr="00146618" w:rsidRDefault="00F472D5" w:rsidP="00F472D5">
            <w:pPr>
              <w:spacing w:line="360" w:lineRule="auto"/>
              <w:rPr>
                <w:rFonts w:ascii="Times New Roman" w:eastAsia="Calibri" w:hAnsi="Times New Roman" w:cs="Times New Roman"/>
                <w:sz w:val="28"/>
                <w:szCs w:val="28"/>
              </w:rPr>
            </w:pPr>
            <w:r w:rsidRPr="00146618">
              <w:rPr>
                <w:rFonts w:ascii="Times New Roman" w:eastAsia="Calibri" w:hAnsi="Times New Roman" w:cs="Times New Roman"/>
                <w:sz w:val="28"/>
                <w:szCs w:val="28"/>
              </w:rPr>
              <w:t>Научный руководитель</w:t>
            </w:r>
          </w:p>
          <w:p w:rsidR="00F472D5" w:rsidRPr="00146618" w:rsidRDefault="00F472D5" w:rsidP="00F472D5">
            <w:pPr>
              <w:spacing w:line="360" w:lineRule="auto"/>
              <w:rPr>
                <w:rFonts w:ascii="Times New Roman" w:eastAsia="Calibri" w:hAnsi="Times New Roman" w:cs="Times New Roman"/>
                <w:sz w:val="28"/>
                <w:szCs w:val="28"/>
              </w:rPr>
            </w:pPr>
            <w:proofErr w:type="spellStart"/>
            <w:r w:rsidRPr="00146618">
              <w:rPr>
                <w:rFonts w:ascii="Times New Roman" w:eastAsia="Calibri" w:hAnsi="Times New Roman" w:cs="Times New Roman"/>
                <w:sz w:val="28"/>
                <w:szCs w:val="28"/>
              </w:rPr>
              <w:t>к.ю.н</w:t>
            </w:r>
            <w:proofErr w:type="spellEnd"/>
            <w:r w:rsidRPr="00146618">
              <w:rPr>
                <w:rFonts w:ascii="Times New Roman" w:eastAsia="Calibri" w:hAnsi="Times New Roman" w:cs="Times New Roman"/>
                <w:sz w:val="28"/>
                <w:szCs w:val="28"/>
              </w:rPr>
              <w:t xml:space="preserve">., доцент  Орлов   М.Ю. </w:t>
            </w:r>
          </w:p>
        </w:tc>
      </w:tr>
    </w:tbl>
    <w:p w:rsidR="00630D79" w:rsidRPr="00146618" w:rsidRDefault="00630D79" w:rsidP="00630D79">
      <w:pPr>
        <w:rPr>
          <w:rFonts w:ascii="Calibri" w:eastAsia="Calibri" w:hAnsi="Calibri" w:cs="Times New Roman"/>
        </w:rPr>
      </w:pPr>
    </w:p>
    <w:p w:rsidR="00630D79" w:rsidRPr="00146618" w:rsidRDefault="00630D79" w:rsidP="00630D79">
      <w:pPr>
        <w:rPr>
          <w:rFonts w:ascii="Times New Roman" w:eastAsia="Calibri" w:hAnsi="Times New Roman" w:cs="Times New Roman"/>
          <w:sz w:val="24"/>
          <w:szCs w:val="28"/>
        </w:rPr>
      </w:pPr>
    </w:p>
    <w:p w:rsidR="00F472D5" w:rsidRPr="00146618" w:rsidRDefault="00F472D5" w:rsidP="00630D79">
      <w:pPr>
        <w:rPr>
          <w:rFonts w:ascii="Calibri" w:eastAsia="Calibri" w:hAnsi="Calibri" w:cs="Times New Roman"/>
        </w:rPr>
      </w:pPr>
    </w:p>
    <w:p w:rsidR="00630D79" w:rsidRPr="00146618" w:rsidRDefault="00630D79" w:rsidP="00630D79">
      <w:pPr>
        <w:rPr>
          <w:rFonts w:ascii="Calibri" w:eastAsia="Calibri" w:hAnsi="Calibri" w:cs="Times New Roman"/>
        </w:rPr>
      </w:pPr>
    </w:p>
    <w:p w:rsidR="00630D79" w:rsidRPr="00146618" w:rsidRDefault="00630D79" w:rsidP="00630D79">
      <w:pPr>
        <w:tabs>
          <w:tab w:val="left" w:pos="7935"/>
        </w:tabs>
        <w:spacing w:line="240" w:lineRule="auto"/>
        <w:jc w:val="center"/>
        <w:rPr>
          <w:rFonts w:ascii="Times New Roman" w:hAnsi="Times New Roman" w:cs="Times New Roman"/>
          <w:sz w:val="28"/>
        </w:rPr>
      </w:pPr>
    </w:p>
    <w:p w:rsidR="00630D79" w:rsidRPr="00146618" w:rsidRDefault="00630D79" w:rsidP="00630D79">
      <w:pPr>
        <w:tabs>
          <w:tab w:val="left" w:pos="7935"/>
        </w:tabs>
        <w:spacing w:line="240" w:lineRule="auto"/>
        <w:jc w:val="center"/>
        <w:rPr>
          <w:rFonts w:ascii="Times New Roman" w:hAnsi="Times New Roman" w:cs="Times New Roman"/>
          <w:sz w:val="28"/>
        </w:rPr>
      </w:pPr>
    </w:p>
    <w:p w:rsidR="00F472D5" w:rsidRPr="00146618" w:rsidRDefault="00F472D5" w:rsidP="00630D79">
      <w:pPr>
        <w:tabs>
          <w:tab w:val="left" w:pos="7935"/>
        </w:tabs>
        <w:spacing w:line="240" w:lineRule="auto"/>
        <w:jc w:val="center"/>
        <w:rPr>
          <w:rFonts w:ascii="Times New Roman" w:hAnsi="Times New Roman" w:cs="Times New Roman"/>
          <w:sz w:val="28"/>
        </w:rPr>
      </w:pPr>
    </w:p>
    <w:p w:rsidR="00630D79" w:rsidRPr="00146618" w:rsidRDefault="00630D79" w:rsidP="00630D79">
      <w:pPr>
        <w:tabs>
          <w:tab w:val="left" w:pos="7935"/>
        </w:tabs>
        <w:spacing w:line="240" w:lineRule="auto"/>
        <w:jc w:val="center"/>
        <w:rPr>
          <w:rFonts w:ascii="Times New Roman" w:hAnsi="Times New Roman" w:cs="Times New Roman"/>
          <w:sz w:val="28"/>
        </w:rPr>
      </w:pPr>
      <w:r w:rsidRPr="00146618">
        <w:rPr>
          <w:rFonts w:ascii="Times New Roman" w:hAnsi="Times New Roman" w:cs="Times New Roman"/>
          <w:sz w:val="28"/>
        </w:rPr>
        <w:t>г. Москва</w:t>
      </w:r>
    </w:p>
    <w:p w:rsidR="00630D79" w:rsidRPr="00146618" w:rsidRDefault="00630D79" w:rsidP="00630D79">
      <w:pPr>
        <w:tabs>
          <w:tab w:val="left" w:pos="7935"/>
        </w:tabs>
        <w:spacing w:line="240" w:lineRule="auto"/>
        <w:jc w:val="center"/>
        <w:rPr>
          <w:rFonts w:ascii="Times New Roman" w:hAnsi="Times New Roman" w:cs="Times New Roman"/>
          <w:sz w:val="28"/>
        </w:rPr>
      </w:pPr>
      <w:r w:rsidRPr="00146618">
        <w:rPr>
          <w:rFonts w:ascii="Times New Roman" w:hAnsi="Times New Roman" w:cs="Times New Roman"/>
          <w:sz w:val="28"/>
        </w:rPr>
        <w:t xml:space="preserve">2013г. </w:t>
      </w:r>
    </w:p>
    <w:p w:rsidR="0065576B" w:rsidRPr="00146618" w:rsidRDefault="0065576B" w:rsidP="00421009">
      <w:pPr>
        <w:pStyle w:val="1"/>
        <w:jc w:val="both"/>
        <w:rPr>
          <w:rFonts w:ascii="Times New Roman" w:hAnsi="Times New Roman" w:cs="Times New Roman"/>
          <w:color w:val="auto"/>
          <w:sz w:val="32"/>
        </w:rPr>
      </w:pPr>
    </w:p>
    <w:sdt>
      <w:sdtPr>
        <w:rPr>
          <w:rFonts w:asciiTheme="minorHAnsi" w:eastAsiaTheme="minorHAnsi" w:hAnsiTheme="minorHAnsi" w:cstheme="minorBidi"/>
          <w:b w:val="0"/>
          <w:bCs w:val="0"/>
          <w:color w:val="auto"/>
          <w:sz w:val="22"/>
          <w:szCs w:val="22"/>
        </w:rPr>
        <w:id w:val="3199879"/>
        <w:docPartObj>
          <w:docPartGallery w:val="Table of Contents"/>
          <w:docPartUnique/>
        </w:docPartObj>
      </w:sdtPr>
      <w:sdtEndPr>
        <w:rPr>
          <w:rFonts w:ascii="Times New Roman" w:eastAsiaTheme="minorEastAsia" w:hAnsi="Times New Roman" w:cs="Times New Roman"/>
          <w:sz w:val="28"/>
          <w:szCs w:val="28"/>
        </w:rPr>
      </w:sdtEndPr>
      <w:sdtContent>
        <w:p w:rsidR="00CB6932" w:rsidRPr="00146618" w:rsidRDefault="00CB6932">
          <w:pPr>
            <w:pStyle w:val="af1"/>
          </w:pPr>
          <w:r w:rsidRPr="00146618">
            <w:rPr>
              <w:color w:val="auto"/>
              <w:sz w:val="32"/>
            </w:rPr>
            <w:t>Оглавление</w:t>
          </w:r>
        </w:p>
        <w:p w:rsidR="00692389" w:rsidRPr="00146618" w:rsidRDefault="009A59DC">
          <w:pPr>
            <w:pStyle w:val="11"/>
            <w:tabs>
              <w:tab w:val="right" w:leader="dot" w:pos="8779"/>
            </w:tabs>
            <w:rPr>
              <w:rFonts w:ascii="Times New Roman" w:hAnsi="Times New Roman" w:cs="Times New Roman"/>
              <w:noProof/>
              <w:sz w:val="28"/>
              <w:szCs w:val="28"/>
            </w:rPr>
          </w:pPr>
          <w:r w:rsidRPr="00146618">
            <w:rPr>
              <w:rFonts w:ascii="Times New Roman" w:hAnsi="Times New Roman" w:cs="Times New Roman"/>
              <w:sz w:val="28"/>
              <w:szCs w:val="28"/>
            </w:rPr>
            <w:fldChar w:fldCharType="begin"/>
          </w:r>
          <w:r w:rsidR="00CB6932" w:rsidRPr="00146618">
            <w:rPr>
              <w:rFonts w:ascii="Times New Roman" w:hAnsi="Times New Roman" w:cs="Times New Roman"/>
              <w:sz w:val="28"/>
              <w:szCs w:val="28"/>
            </w:rPr>
            <w:instrText xml:space="preserve"> TOC \o "1-3" \h \z \u </w:instrText>
          </w:r>
          <w:r w:rsidRPr="00146618">
            <w:rPr>
              <w:rFonts w:ascii="Times New Roman" w:hAnsi="Times New Roman" w:cs="Times New Roman"/>
              <w:sz w:val="28"/>
              <w:szCs w:val="28"/>
            </w:rPr>
            <w:fldChar w:fldCharType="separate"/>
          </w:r>
          <w:hyperlink w:anchor="_Toc356029914" w:history="1">
            <w:r w:rsidR="00692389" w:rsidRPr="00146618">
              <w:rPr>
                <w:rStyle w:val="af2"/>
                <w:rFonts w:ascii="Times New Roman" w:hAnsi="Times New Roman" w:cs="Times New Roman"/>
                <w:noProof/>
                <w:sz w:val="28"/>
                <w:szCs w:val="28"/>
              </w:rPr>
              <w:t>Введение</w:t>
            </w:r>
            <w:r w:rsidR="00692389" w:rsidRPr="00146618">
              <w:rPr>
                <w:rFonts w:ascii="Times New Roman" w:hAnsi="Times New Roman" w:cs="Times New Roman"/>
                <w:noProof/>
                <w:webHidden/>
                <w:sz w:val="28"/>
                <w:szCs w:val="28"/>
              </w:rPr>
              <w:tab/>
            </w:r>
            <w:r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_Toc356029914 \h </w:instrText>
            </w:r>
            <w:r w:rsidRPr="00146618">
              <w:rPr>
                <w:rFonts w:ascii="Times New Roman" w:hAnsi="Times New Roman" w:cs="Times New Roman"/>
                <w:noProof/>
                <w:webHidden/>
                <w:sz w:val="28"/>
                <w:szCs w:val="28"/>
              </w:rPr>
            </w:r>
            <w:r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3</w:t>
            </w:r>
            <w:r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15" w:history="1">
            <w:r w:rsidR="00692389" w:rsidRPr="00146618">
              <w:rPr>
                <w:rStyle w:val="af2"/>
                <w:rFonts w:ascii="Times New Roman" w:hAnsi="Times New Roman" w:cs="Times New Roman"/>
                <w:noProof/>
                <w:sz w:val="28"/>
                <w:szCs w:val="28"/>
              </w:rPr>
              <w:t>Глава 1. Организационно-правовые основы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_Toc356029915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6</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16" w:history="1">
            <w:r w:rsidR="00692389" w:rsidRPr="00146618">
              <w:rPr>
                <w:rStyle w:val="af2"/>
                <w:rFonts w:ascii="Times New Roman" w:hAnsi="Times New Roman" w:cs="Times New Roman"/>
                <w:noProof/>
                <w:sz w:val="28"/>
                <w:szCs w:val="28"/>
              </w:rPr>
              <w:t>§ 1. История появления и развития института налогового контроля цен в Российской Федерации и в иностранных государствах</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_Toc356029916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6</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17" w:history="1">
            <w:r w:rsidR="00692389" w:rsidRPr="00146618">
              <w:rPr>
                <w:rStyle w:val="af2"/>
                <w:rFonts w:ascii="Times New Roman" w:hAnsi="Times New Roman" w:cs="Times New Roman"/>
                <w:noProof/>
                <w:sz w:val="28"/>
                <w:szCs w:val="28"/>
              </w:rPr>
              <w:t>§2. Проблема существования института налогового контроля цен в налоговом праве</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_Toc356029917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17</w:t>
            </w:r>
            <w:r w:rsidR="009A59DC" w:rsidRPr="00146618">
              <w:rPr>
                <w:rFonts w:ascii="Times New Roman" w:hAnsi="Times New Roman" w:cs="Times New Roman"/>
                <w:noProof/>
                <w:webHidden/>
                <w:sz w:val="28"/>
                <w:szCs w:val="28"/>
              </w:rPr>
              <w:fldChar w:fldCharType="end"/>
            </w:r>
          </w:hyperlink>
        </w:p>
        <w:p w:rsidR="00692389" w:rsidRPr="00146618" w:rsidRDefault="00C44F08" w:rsidP="00692389">
          <w:pPr>
            <w:pStyle w:val="21"/>
            <w:rPr>
              <w:rFonts w:ascii="Times New Roman" w:hAnsi="Times New Roman" w:cs="Times New Roman"/>
              <w:noProof/>
              <w:sz w:val="28"/>
              <w:szCs w:val="28"/>
            </w:rPr>
          </w:pPr>
          <w:hyperlink w:anchor="_Toc356029918" w:history="1">
            <w:r w:rsidR="00692389" w:rsidRPr="00146618">
              <w:rPr>
                <w:rStyle w:val="af2"/>
                <w:rFonts w:ascii="Times New Roman" w:hAnsi="Times New Roman" w:cs="Times New Roman"/>
                <w:noProof/>
                <w:sz w:val="28"/>
                <w:szCs w:val="28"/>
              </w:rPr>
              <w:t>§ 3.  Принципы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_Toc356029918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28</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19" w:history="1">
            <w:r w:rsidR="00692389" w:rsidRPr="00146618">
              <w:rPr>
                <w:rStyle w:val="af2"/>
                <w:rFonts w:ascii="Times New Roman" w:hAnsi="Times New Roman" w:cs="Times New Roman"/>
                <w:noProof/>
                <w:sz w:val="28"/>
                <w:szCs w:val="28"/>
              </w:rPr>
              <w:t>Глава 2. Законодательное регулирование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_Toc356029919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33</w:t>
            </w:r>
            <w:r w:rsidR="009A59DC" w:rsidRPr="00146618">
              <w:rPr>
                <w:rFonts w:ascii="Times New Roman" w:hAnsi="Times New Roman" w:cs="Times New Roman"/>
                <w:noProof/>
                <w:webHidden/>
                <w:sz w:val="28"/>
                <w:szCs w:val="28"/>
              </w:rPr>
              <w:fldChar w:fldCharType="end"/>
            </w:r>
          </w:hyperlink>
        </w:p>
        <w:p w:rsidR="00692389" w:rsidRPr="00146618" w:rsidRDefault="00C44F08" w:rsidP="00692389">
          <w:pPr>
            <w:pStyle w:val="21"/>
            <w:rPr>
              <w:rFonts w:ascii="Times New Roman" w:hAnsi="Times New Roman" w:cs="Times New Roman"/>
              <w:noProof/>
              <w:sz w:val="28"/>
              <w:szCs w:val="28"/>
            </w:rPr>
          </w:pPr>
          <w:hyperlink w:anchor="_Toc356029920" w:history="1">
            <w:r w:rsidR="00692389" w:rsidRPr="00146618">
              <w:rPr>
                <w:rStyle w:val="af2"/>
                <w:rFonts w:ascii="Times New Roman" w:hAnsi="Times New Roman" w:cs="Times New Roman"/>
                <w:noProof/>
                <w:sz w:val="28"/>
                <w:szCs w:val="28"/>
              </w:rPr>
              <w:t>§ 1.  Специфика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_Toc356029920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33</w:t>
            </w:r>
            <w:r w:rsidR="009A59DC" w:rsidRPr="00146618">
              <w:rPr>
                <w:rFonts w:ascii="Times New Roman" w:hAnsi="Times New Roman" w:cs="Times New Roman"/>
                <w:noProof/>
                <w:webHidden/>
                <w:sz w:val="28"/>
                <w:szCs w:val="28"/>
              </w:rPr>
              <w:fldChar w:fldCharType="end"/>
            </w:r>
          </w:hyperlink>
        </w:p>
        <w:p w:rsidR="00692389" w:rsidRPr="00146618" w:rsidRDefault="00C44F08" w:rsidP="00692389">
          <w:pPr>
            <w:pStyle w:val="21"/>
            <w:rPr>
              <w:rFonts w:ascii="Times New Roman" w:hAnsi="Times New Roman" w:cs="Times New Roman"/>
              <w:noProof/>
              <w:sz w:val="28"/>
              <w:szCs w:val="28"/>
            </w:rPr>
          </w:pPr>
          <w:hyperlink w:anchor="_Toc356029921" w:history="1">
            <w:r w:rsidR="00692389" w:rsidRPr="00146618">
              <w:rPr>
                <w:rStyle w:val="af2"/>
                <w:rFonts w:ascii="Times New Roman" w:hAnsi="Times New Roman" w:cs="Times New Roman"/>
                <w:noProof/>
                <w:sz w:val="28"/>
                <w:szCs w:val="28"/>
              </w:rPr>
              <w:t xml:space="preserve">§ 2. </w:t>
            </w:r>
            <w:r w:rsidR="00320E85">
              <w:rPr>
                <w:rStyle w:val="af2"/>
                <w:rFonts w:ascii="Times New Roman" w:hAnsi="Times New Roman" w:cs="Times New Roman"/>
                <w:noProof/>
                <w:sz w:val="28"/>
                <w:szCs w:val="28"/>
              </w:rPr>
              <w:t xml:space="preserve"> </w:t>
            </w:r>
            <w:r w:rsidR="00692389" w:rsidRPr="00146618">
              <w:rPr>
                <w:rStyle w:val="af2"/>
                <w:rFonts w:ascii="Times New Roman" w:hAnsi="Times New Roman" w:cs="Times New Roman"/>
                <w:noProof/>
                <w:sz w:val="28"/>
                <w:szCs w:val="28"/>
              </w:rPr>
              <w:t>Основания для проведения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_Toc356029921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40</w:t>
            </w:r>
            <w:r w:rsidR="009A59DC" w:rsidRPr="00146618">
              <w:rPr>
                <w:rFonts w:ascii="Times New Roman" w:hAnsi="Times New Roman" w:cs="Times New Roman"/>
                <w:noProof/>
                <w:webHidden/>
                <w:sz w:val="28"/>
                <w:szCs w:val="28"/>
              </w:rPr>
              <w:fldChar w:fldCharType="end"/>
            </w:r>
          </w:hyperlink>
        </w:p>
        <w:p w:rsidR="00692389" w:rsidRPr="00146618" w:rsidRDefault="00C44F08" w:rsidP="00692389">
          <w:pPr>
            <w:pStyle w:val="21"/>
            <w:rPr>
              <w:rFonts w:ascii="Times New Roman" w:hAnsi="Times New Roman" w:cs="Times New Roman"/>
              <w:noProof/>
              <w:sz w:val="28"/>
              <w:szCs w:val="28"/>
            </w:rPr>
          </w:pPr>
          <w:hyperlink w:anchor="_Toc356029922" w:history="1">
            <w:r w:rsidR="00692389" w:rsidRPr="00146618">
              <w:rPr>
                <w:rStyle w:val="af2"/>
                <w:rFonts w:ascii="Times New Roman" w:hAnsi="Times New Roman" w:cs="Times New Roman"/>
                <w:noProof/>
                <w:sz w:val="28"/>
                <w:szCs w:val="28"/>
              </w:rPr>
              <w:t>§ 3. Методы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_Toc356029922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46</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23" w:history="1">
            <w:r w:rsidR="00692389" w:rsidRPr="00146618">
              <w:rPr>
                <w:rStyle w:val="af2"/>
                <w:rFonts w:ascii="Times New Roman" w:hAnsi="Times New Roman" w:cs="Times New Roman"/>
                <w:noProof/>
                <w:sz w:val="28"/>
                <w:szCs w:val="28"/>
              </w:rPr>
              <w:t>Глава 3. Механизм осуществления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_Toc356029923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52</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24" w:history="1">
            <w:r w:rsidR="00692389" w:rsidRPr="00146618">
              <w:rPr>
                <w:rStyle w:val="af2"/>
                <w:rFonts w:ascii="Times New Roman" w:hAnsi="Times New Roman" w:cs="Times New Roman"/>
                <w:noProof/>
                <w:sz w:val="28"/>
                <w:szCs w:val="28"/>
              </w:rPr>
              <w:t xml:space="preserve">§1. </w:t>
            </w:r>
            <w:r w:rsidR="00320E85">
              <w:rPr>
                <w:rStyle w:val="af2"/>
                <w:rFonts w:ascii="Times New Roman" w:hAnsi="Times New Roman" w:cs="Times New Roman"/>
                <w:noProof/>
                <w:sz w:val="28"/>
                <w:szCs w:val="28"/>
              </w:rPr>
              <w:t xml:space="preserve"> </w:t>
            </w:r>
            <w:r w:rsidR="00692389" w:rsidRPr="00146618">
              <w:rPr>
                <w:rStyle w:val="af2"/>
                <w:rFonts w:ascii="Times New Roman" w:hAnsi="Times New Roman" w:cs="Times New Roman"/>
                <w:noProof/>
                <w:sz w:val="28"/>
                <w:szCs w:val="28"/>
              </w:rPr>
              <w:t>Осуществление налогового контроля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_Toc356029924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52</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25" w:history="1">
            <w:r w:rsidR="00692389" w:rsidRPr="00146618">
              <w:rPr>
                <w:rStyle w:val="af2"/>
                <w:rFonts w:ascii="Times New Roman" w:hAnsi="Times New Roman" w:cs="Times New Roman"/>
                <w:noProof/>
                <w:sz w:val="28"/>
                <w:szCs w:val="28"/>
              </w:rPr>
              <w:t xml:space="preserve">§ 2. </w:t>
            </w:r>
            <w:r w:rsidR="00320E85">
              <w:rPr>
                <w:rStyle w:val="af2"/>
                <w:rFonts w:ascii="Times New Roman" w:hAnsi="Times New Roman" w:cs="Times New Roman"/>
                <w:noProof/>
                <w:sz w:val="28"/>
                <w:szCs w:val="28"/>
              </w:rPr>
              <w:t xml:space="preserve"> </w:t>
            </w:r>
            <w:r w:rsidR="00692389" w:rsidRPr="00146618">
              <w:rPr>
                <w:rStyle w:val="af2"/>
                <w:rFonts w:ascii="Times New Roman" w:hAnsi="Times New Roman" w:cs="Times New Roman"/>
                <w:noProof/>
                <w:sz w:val="28"/>
                <w:szCs w:val="28"/>
              </w:rPr>
              <w:t>Последствия налогового контроля цен. Ответственность за неуплату или неполную уплату сумм налога в связи с  применением трансфертных цен</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_Toc356029925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60</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26" w:history="1">
            <w:r w:rsidR="00692389" w:rsidRPr="00146618">
              <w:rPr>
                <w:rStyle w:val="af2"/>
                <w:rFonts w:ascii="Times New Roman" w:hAnsi="Times New Roman" w:cs="Times New Roman"/>
                <w:noProof/>
                <w:sz w:val="28"/>
                <w:szCs w:val="28"/>
              </w:rPr>
              <w:t>Заключение</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_Toc356029926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66</w:t>
            </w:r>
            <w:r w:rsidR="009A59DC" w:rsidRPr="00146618">
              <w:rPr>
                <w:rFonts w:ascii="Times New Roman" w:hAnsi="Times New Roman" w:cs="Times New Roman"/>
                <w:noProof/>
                <w:webHidden/>
                <w:sz w:val="28"/>
                <w:szCs w:val="28"/>
              </w:rPr>
              <w:fldChar w:fldCharType="end"/>
            </w:r>
          </w:hyperlink>
        </w:p>
        <w:p w:rsidR="00692389" w:rsidRPr="00146618" w:rsidRDefault="00C44F08">
          <w:pPr>
            <w:pStyle w:val="11"/>
            <w:tabs>
              <w:tab w:val="right" w:leader="dot" w:pos="8779"/>
            </w:tabs>
            <w:rPr>
              <w:rFonts w:ascii="Times New Roman" w:hAnsi="Times New Roman" w:cs="Times New Roman"/>
              <w:noProof/>
              <w:sz w:val="28"/>
              <w:szCs w:val="28"/>
            </w:rPr>
          </w:pPr>
          <w:hyperlink w:anchor="_Toc356029927" w:history="1">
            <w:r w:rsidR="00692389" w:rsidRPr="00146618">
              <w:rPr>
                <w:rStyle w:val="af2"/>
                <w:rFonts w:ascii="Times New Roman" w:hAnsi="Times New Roman" w:cs="Times New Roman"/>
                <w:noProof/>
                <w:sz w:val="28"/>
                <w:szCs w:val="28"/>
              </w:rPr>
              <w:t>Библиографический список</w:t>
            </w:r>
            <w:r w:rsidR="00692389" w:rsidRPr="00146618">
              <w:rPr>
                <w:rFonts w:ascii="Times New Roman" w:hAnsi="Times New Roman" w:cs="Times New Roman"/>
                <w:noProof/>
                <w:webHidden/>
                <w:sz w:val="28"/>
                <w:szCs w:val="28"/>
              </w:rPr>
              <w:tab/>
            </w:r>
            <w:r w:rsidR="009A59DC" w:rsidRPr="00146618">
              <w:rPr>
                <w:rFonts w:ascii="Times New Roman" w:hAnsi="Times New Roman" w:cs="Times New Roman"/>
                <w:noProof/>
                <w:webHidden/>
                <w:sz w:val="28"/>
                <w:szCs w:val="28"/>
              </w:rPr>
              <w:fldChar w:fldCharType="begin"/>
            </w:r>
            <w:r w:rsidR="00692389" w:rsidRPr="00146618">
              <w:rPr>
                <w:rFonts w:ascii="Times New Roman" w:hAnsi="Times New Roman" w:cs="Times New Roman"/>
                <w:noProof/>
                <w:webHidden/>
                <w:sz w:val="28"/>
                <w:szCs w:val="28"/>
              </w:rPr>
              <w:instrText xml:space="preserve"> PAGEREF _Toc356029927 \h </w:instrText>
            </w:r>
            <w:r w:rsidR="009A59DC" w:rsidRPr="00146618">
              <w:rPr>
                <w:rFonts w:ascii="Times New Roman" w:hAnsi="Times New Roman" w:cs="Times New Roman"/>
                <w:noProof/>
                <w:webHidden/>
                <w:sz w:val="28"/>
                <w:szCs w:val="28"/>
              </w:rPr>
            </w:r>
            <w:r w:rsidR="009A59DC" w:rsidRPr="00146618">
              <w:rPr>
                <w:rFonts w:ascii="Times New Roman" w:hAnsi="Times New Roman" w:cs="Times New Roman"/>
                <w:noProof/>
                <w:webHidden/>
                <w:sz w:val="28"/>
                <w:szCs w:val="28"/>
              </w:rPr>
              <w:fldChar w:fldCharType="separate"/>
            </w:r>
            <w:r w:rsidR="00A746C4">
              <w:rPr>
                <w:rFonts w:ascii="Times New Roman" w:hAnsi="Times New Roman" w:cs="Times New Roman"/>
                <w:noProof/>
                <w:webHidden/>
                <w:sz w:val="28"/>
                <w:szCs w:val="28"/>
              </w:rPr>
              <w:t>69</w:t>
            </w:r>
            <w:r w:rsidR="009A59DC" w:rsidRPr="00146618">
              <w:rPr>
                <w:rFonts w:ascii="Times New Roman" w:hAnsi="Times New Roman" w:cs="Times New Roman"/>
                <w:noProof/>
                <w:webHidden/>
                <w:sz w:val="28"/>
                <w:szCs w:val="28"/>
              </w:rPr>
              <w:fldChar w:fldCharType="end"/>
            </w:r>
          </w:hyperlink>
        </w:p>
        <w:p w:rsidR="00CB6932" w:rsidRPr="00146618" w:rsidRDefault="009A59DC">
          <w:pPr>
            <w:rPr>
              <w:rFonts w:ascii="Times New Roman" w:hAnsi="Times New Roman" w:cs="Times New Roman"/>
              <w:sz w:val="28"/>
              <w:szCs w:val="28"/>
            </w:rPr>
          </w:pPr>
          <w:r w:rsidRPr="00146618">
            <w:rPr>
              <w:rFonts w:ascii="Times New Roman" w:hAnsi="Times New Roman" w:cs="Times New Roman"/>
              <w:sz w:val="28"/>
              <w:szCs w:val="28"/>
            </w:rPr>
            <w:fldChar w:fldCharType="end"/>
          </w:r>
        </w:p>
      </w:sdtContent>
    </w:sdt>
    <w:p w:rsidR="00CB6932" w:rsidRPr="00146618" w:rsidRDefault="00CB6932" w:rsidP="00421009">
      <w:pPr>
        <w:pStyle w:val="1"/>
        <w:jc w:val="both"/>
        <w:rPr>
          <w:rFonts w:ascii="Times New Roman" w:hAnsi="Times New Roman" w:cs="Times New Roman"/>
          <w:color w:val="auto"/>
          <w:sz w:val="32"/>
        </w:rPr>
      </w:pPr>
    </w:p>
    <w:p w:rsidR="00CB6932" w:rsidRPr="00146618" w:rsidRDefault="00CB6932" w:rsidP="00CB6932"/>
    <w:p w:rsidR="00CB6932" w:rsidRPr="00146618" w:rsidRDefault="00CB6932" w:rsidP="00CB6932"/>
    <w:p w:rsidR="00842EF5" w:rsidRPr="00146618" w:rsidRDefault="00842EF5" w:rsidP="00CB6932"/>
    <w:p w:rsidR="00842EF5" w:rsidRPr="00146618" w:rsidRDefault="00842EF5" w:rsidP="00CB6932"/>
    <w:p w:rsidR="00842EF5" w:rsidRPr="00146618" w:rsidRDefault="00842EF5" w:rsidP="00CB6932"/>
    <w:p w:rsidR="00CB6932" w:rsidRPr="00146618" w:rsidRDefault="00CB6932" w:rsidP="00CB6932"/>
    <w:p w:rsidR="00421009" w:rsidRPr="00146618" w:rsidRDefault="00421009" w:rsidP="00421009">
      <w:pPr>
        <w:pStyle w:val="1"/>
        <w:jc w:val="both"/>
        <w:rPr>
          <w:rFonts w:ascii="Times New Roman" w:hAnsi="Times New Roman" w:cs="Times New Roman"/>
          <w:color w:val="auto"/>
          <w:sz w:val="32"/>
        </w:rPr>
      </w:pPr>
      <w:bookmarkStart w:id="0" w:name="_Toc356029914"/>
      <w:r w:rsidRPr="00146618">
        <w:rPr>
          <w:rFonts w:ascii="Times New Roman" w:hAnsi="Times New Roman" w:cs="Times New Roman"/>
          <w:color w:val="auto"/>
          <w:sz w:val="32"/>
        </w:rPr>
        <w:lastRenderedPageBreak/>
        <w:t>Введение</w:t>
      </w:r>
      <w:bookmarkEnd w:id="0"/>
    </w:p>
    <w:p w:rsidR="001A12AF" w:rsidRPr="00146618" w:rsidRDefault="001A12AF" w:rsidP="00604794">
      <w:pPr>
        <w:jc w:val="both"/>
        <w:rPr>
          <w:rFonts w:ascii="Times New Roman" w:hAnsi="Times New Roman" w:cs="Times New Roman"/>
          <w:b/>
          <w:sz w:val="24"/>
          <w:szCs w:val="24"/>
        </w:rPr>
      </w:pPr>
    </w:p>
    <w:p w:rsidR="001A12AF" w:rsidRPr="00146618" w:rsidRDefault="001A12AF" w:rsidP="001C3CCF">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Настоящая работа посвящена институту </w:t>
      </w:r>
      <w:r w:rsidR="00C0677F" w:rsidRPr="00146618">
        <w:rPr>
          <w:rFonts w:ascii="Times New Roman" w:hAnsi="Times New Roman" w:cs="Times New Roman"/>
          <w:sz w:val="28"/>
          <w:szCs w:val="28"/>
        </w:rPr>
        <w:t>налогового контроля цен</w:t>
      </w:r>
      <w:r w:rsidR="001C3CCF" w:rsidRPr="00146618">
        <w:rPr>
          <w:rFonts w:ascii="Times New Roman" w:hAnsi="Times New Roman" w:cs="Times New Roman"/>
          <w:sz w:val="28"/>
          <w:szCs w:val="28"/>
        </w:rPr>
        <w:t xml:space="preserve">, подробно регламентируемому разделом </w:t>
      </w:r>
      <w:r w:rsidR="001C3CCF" w:rsidRPr="00146618">
        <w:rPr>
          <w:rFonts w:ascii="Times New Roman" w:hAnsi="Times New Roman" w:cs="Times New Roman"/>
          <w:sz w:val="28"/>
          <w:szCs w:val="28"/>
          <w:lang w:val="en-US"/>
        </w:rPr>
        <w:t>V</w:t>
      </w:r>
      <w:r w:rsidR="001C3CCF" w:rsidRPr="00146618">
        <w:rPr>
          <w:rFonts w:ascii="Times New Roman" w:hAnsi="Times New Roman" w:cs="Times New Roman"/>
          <w:sz w:val="28"/>
          <w:szCs w:val="28"/>
          <w:vertAlign w:val="superscript"/>
        </w:rPr>
        <w:t xml:space="preserve">1 </w:t>
      </w:r>
      <w:r w:rsidR="001C3CCF" w:rsidRPr="00146618">
        <w:rPr>
          <w:rFonts w:ascii="Times New Roman" w:hAnsi="Times New Roman" w:cs="Times New Roman"/>
          <w:sz w:val="28"/>
          <w:szCs w:val="28"/>
        </w:rPr>
        <w:t>Налогового кодекса Российской Федерации</w:t>
      </w:r>
      <w:r w:rsidR="001C3CCF" w:rsidRPr="00146618">
        <w:rPr>
          <w:rStyle w:val="a9"/>
          <w:rFonts w:ascii="Times New Roman" w:hAnsi="Times New Roman" w:cs="Times New Roman"/>
          <w:sz w:val="28"/>
          <w:szCs w:val="28"/>
        </w:rPr>
        <w:footnoteReference w:id="1"/>
      </w:r>
      <w:r w:rsidR="001C3CCF" w:rsidRPr="00146618">
        <w:rPr>
          <w:rFonts w:ascii="Times New Roman" w:hAnsi="Times New Roman" w:cs="Times New Roman"/>
          <w:sz w:val="28"/>
          <w:szCs w:val="28"/>
        </w:rPr>
        <w:t xml:space="preserve"> (далее – НК РФ)</w:t>
      </w:r>
      <w:r w:rsidR="00C0677F" w:rsidRPr="00146618">
        <w:rPr>
          <w:rFonts w:ascii="Times New Roman" w:hAnsi="Times New Roman" w:cs="Times New Roman"/>
          <w:sz w:val="28"/>
          <w:szCs w:val="28"/>
        </w:rPr>
        <w:t xml:space="preserve">. </w:t>
      </w:r>
    </w:p>
    <w:p w:rsidR="008063DE" w:rsidRPr="00146618" w:rsidRDefault="008063DE" w:rsidP="001C3CCF">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Актуальность исследования обоснована </w:t>
      </w:r>
      <w:r w:rsidR="009345F9" w:rsidRPr="00146618">
        <w:rPr>
          <w:rFonts w:ascii="Times New Roman" w:hAnsi="Times New Roman" w:cs="Times New Roman"/>
          <w:sz w:val="28"/>
          <w:szCs w:val="28"/>
        </w:rPr>
        <w:t>необходимостью анализа значительно преобразованного механизма налогового контроля цен</w:t>
      </w:r>
      <w:r w:rsidR="00AD4F44" w:rsidRPr="00146618">
        <w:rPr>
          <w:rFonts w:ascii="Times New Roman" w:hAnsi="Times New Roman" w:cs="Times New Roman"/>
          <w:sz w:val="28"/>
          <w:szCs w:val="28"/>
        </w:rPr>
        <w:t xml:space="preserve">. Действовавшие до введения в НК РФ раздела </w:t>
      </w:r>
      <w:r w:rsidR="00AD4F44" w:rsidRPr="00146618">
        <w:rPr>
          <w:rFonts w:ascii="Times New Roman" w:hAnsi="Times New Roman" w:cs="Times New Roman"/>
          <w:sz w:val="28"/>
          <w:szCs w:val="28"/>
          <w:lang w:val="en-US"/>
        </w:rPr>
        <w:t>V</w:t>
      </w:r>
      <w:r w:rsidR="00AD4F44" w:rsidRPr="00146618">
        <w:rPr>
          <w:rFonts w:ascii="Times New Roman" w:hAnsi="Times New Roman" w:cs="Times New Roman"/>
          <w:sz w:val="28"/>
          <w:szCs w:val="28"/>
          <w:vertAlign w:val="superscript"/>
        </w:rPr>
        <w:t xml:space="preserve">1 </w:t>
      </w:r>
      <w:r w:rsidR="00AD4F44" w:rsidRPr="00146618">
        <w:rPr>
          <w:rFonts w:ascii="Times New Roman" w:hAnsi="Times New Roman" w:cs="Times New Roman"/>
          <w:sz w:val="28"/>
          <w:szCs w:val="28"/>
        </w:rPr>
        <w:t>нормы статей 20 и 40 НК РФ по мнению многих ученых давно уже изжили свое и требовали реформирования в соответствии с реалиями мировой экономики.</w:t>
      </w:r>
    </w:p>
    <w:p w:rsidR="0001007F" w:rsidRPr="00146618" w:rsidRDefault="00696037"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r>
      <w:r w:rsidR="001C3CCF" w:rsidRPr="00146618">
        <w:rPr>
          <w:rFonts w:ascii="Times New Roman" w:hAnsi="Times New Roman" w:cs="Times New Roman"/>
          <w:sz w:val="28"/>
          <w:szCs w:val="28"/>
        </w:rPr>
        <w:t xml:space="preserve">В работе проанализирована история появления и развития института контроля цен в иностранных государствах и в Российской Федерации, </w:t>
      </w:r>
      <w:r w:rsidRPr="00146618">
        <w:rPr>
          <w:rFonts w:ascii="Times New Roman" w:hAnsi="Times New Roman" w:cs="Times New Roman"/>
          <w:sz w:val="28"/>
          <w:szCs w:val="28"/>
        </w:rPr>
        <w:t xml:space="preserve"> </w:t>
      </w:r>
      <w:r w:rsidR="001C3CCF" w:rsidRPr="00146618">
        <w:rPr>
          <w:rFonts w:ascii="Times New Roman" w:hAnsi="Times New Roman" w:cs="Times New Roman"/>
          <w:sz w:val="28"/>
          <w:szCs w:val="28"/>
        </w:rPr>
        <w:t xml:space="preserve"> </w:t>
      </w:r>
      <w:r w:rsidR="008B17BD" w:rsidRPr="00146618">
        <w:rPr>
          <w:rFonts w:ascii="Times New Roman" w:hAnsi="Times New Roman" w:cs="Times New Roman"/>
          <w:sz w:val="28"/>
          <w:szCs w:val="28"/>
        </w:rPr>
        <w:t>проблема существования</w:t>
      </w:r>
      <w:r w:rsidR="008063DE" w:rsidRPr="00146618">
        <w:rPr>
          <w:rFonts w:ascii="Times New Roman" w:hAnsi="Times New Roman" w:cs="Times New Roman"/>
          <w:sz w:val="28"/>
          <w:szCs w:val="28"/>
        </w:rPr>
        <w:t>, законодательное регулирование</w:t>
      </w:r>
      <w:r w:rsidR="00AD4F44" w:rsidRPr="00146618">
        <w:rPr>
          <w:rFonts w:ascii="Times New Roman" w:hAnsi="Times New Roman" w:cs="Times New Roman"/>
          <w:sz w:val="28"/>
          <w:szCs w:val="28"/>
        </w:rPr>
        <w:t xml:space="preserve"> указанного института.</w:t>
      </w:r>
    </w:p>
    <w:p w:rsidR="009753EA" w:rsidRPr="00146618" w:rsidRDefault="00016920"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Целью настоящей работы является исследование нового механизма налогового контроля – налогового контроля цен. </w:t>
      </w:r>
      <w:r w:rsidR="0001007F" w:rsidRPr="00146618">
        <w:rPr>
          <w:rFonts w:ascii="Times New Roman" w:hAnsi="Times New Roman" w:cs="Times New Roman"/>
          <w:sz w:val="28"/>
          <w:szCs w:val="28"/>
        </w:rPr>
        <w:t>В основу исследования</w:t>
      </w:r>
      <w:r w:rsidR="009753EA" w:rsidRPr="00146618">
        <w:rPr>
          <w:rFonts w:ascii="Times New Roman" w:hAnsi="Times New Roman" w:cs="Times New Roman"/>
          <w:sz w:val="28"/>
          <w:szCs w:val="28"/>
        </w:rPr>
        <w:t xml:space="preserve"> легло изучение  раздела </w:t>
      </w:r>
      <w:r w:rsidR="009753EA" w:rsidRPr="00146618">
        <w:rPr>
          <w:rFonts w:ascii="Times New Roman" w:hAnsi="Times New Roman" w:cs="Times New Roman"/>
          <w:sz w:val="28"/>
          <w:szCs w:val="28"/>
          <w:lang w:val="en-US"/>
        </w:rPr>
        <w:t>V</w:t>
      </w:r>
      <w:r w:rsidR="009753EA" w:rsidRPr="00146618">
        <w:rPr>
          <w:rFonts w:ascii="Times New Roman" w:hAnsi="Times New Roman" w:cs="Times New Roman"/>
          <w:sz w:val="28"/>
          <w:szCs w:val="28"/>
          <w:vertAlign w:val="superscript"/>
        </w:rPr>
        <w:t xml:space="preserve">1 </w:t>
      </w:r>
      <w:r w:rsidR="009753EA" w:rsidRPr="00146618">
        <w:rPr>
          <w:rFonts w:ascii="Times New Roman" w:hAnsi="Times New Roman" w:cs="Times New Roman"/>
          <w:sz w:val="28"/>
          <w:szCs w:val="28"/>
        </w:rPr>
        <w:t xml:space="preserve"> НК РФ </w:t>
      </w:r>
      <w:r w:rsidR="009345F9" w:rsidRPr="00146618">
        <w:rPr>
          <w:rFonts w:ascii="Times New Roman" w:hAnsi="Times New Roman" w:cs="Times New Roman"/>
          <w:sz w:val="28"/>
          <w:szCs w:val="28"/>
        </w:rPr>
        <w:t xml:space="preserve">с целью определения </w:t>
      </w:r>
      <w:r w:rsidR="009753EA" w:rsidRPr="00146618">
        <w:rPr>
          <w:rFonts w:ascii="Times New Roman" w:hAnsi="Times New Roman" w:cs="Times New Roman"/>
          <w:sz w:val="28"/>
          <w:szCs w:val="28"/>
        </w:rPr>
        <w:t xml:space="preserve"> достаточности и эффективности</w:t>
      </w:r>
      <w:r w:rsidR="002A7BB5" w:rsidRPr="00146618">
        <w:rPr>
          <w:rFonts w:ascii="Times New Roman" w:hAnsi="Times New Roman" w:cs="Times New Roman"/>
          <w:sz w:val="28"/>
          <w:szCs w:val="28"/>
        </w:rPr>
        <w:t xml:space="preserve"> </w:t>
      </w:r>
      <w:r w:rsidR="009345F9" w:rsidRPr="00146618">
        <w:rPr>
          <w:rFonts w:ascii="Times New Roman" w:hAnsi="Times New Roman" w:cs="Times New Roman"/>
          <w:sz w:val="28"/>
          <w:szCs w:val="28"/>
        </w:rPr>
        <w:t xml:space="preserve">предложенного указанным разделом НК РФ </w:t>
      </w:r>
      <w:r w:rsidR="004126B9" w:rsidRPr="00146618">
        <w:rPr>
          <w:rFonts w:ascii="Times New Roman" w:hAnsi="Times New Roman" w:cs="Times New Roman"/>
          <w:sz w:val="28"/>
          <w:szCs w:val="28"/>
        </w:rPr>
        <w:t>нормативно-правового регулирования</w:t>
      </w:r>
      <w:r w:rsidR="002A7BB5" w:rsidRPr="00146618">
        <w:rPr>
          <w:rFonts w:ascii="Times New Roman" w:hAnsi="Times New Roman" w:cs="Times New Roman"/>
          <w:sz w:val="28"/>
          <w:szCs w:val="28"/>
        </w:rPr>
        <w:t xml:space="preserve">. </w:t>
      </w:r>
      <w:r w:rsidR="009753EA" w:rsidRPr="00146618">
        <w:rPr>
          <w:rFonts w:ascii="Times New Roman" w:hAnsi="Times New Roman" w:cs="Times New Roman"/>
          <w:sz w:val="28"/>
          <w:szCs w:val="28"/>
        </w:rPr>
        <w:t xml:space="preserve"> </w:t>
      </w:r>
    </w:p>
    <w:p w:rsidR="009926D3" w:rsidRPr="00146618" w:rsidRDefault="009753EA"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 xml:space="preserve"> </w:t>
      </w:r>
      <w:r w:rsidR="00016920" w:rsidRPr="00146618">
        <w:rPr>
          <w:rFonts w:ascii="Times New Roman" w:hAnsi="Times New Roman" w:cs="Times New Roman"/>
          <w:sz w:val="28"/>
          <w:szCs w:val="28"/>
        </w:rPr>
        <w:tab/>
      </w:r>
      <w:r w:rsidR="00CD7147" w:rsidRPr="00146618">
        <w:rPr>
          <w:rFonts w:ascii="Times New Roman" w:hAnsi="Times New Roman" w:cs="Times New Roman"/>
          <w:sz w:val="28"/>
          <w:szCs w:val="28"/>
        </w:rPr>
        <w:t>Для  д</w:t>
      </w:r>
      <w:r w:rsidR="009926D3" w:rsidRPr="00146618">
        <w:rPr>
          <w:rFonts w:ascii="Times New Roman" w:hAnsi="Times New Roman" w:cs="Times New Roman"/>
          <w:sz w:val="28"/>
          <w:szCs w:val="28"/>
        </w:rPr>
        <w:t>остижени</w:t>
      </w:r>
      <w:r w:rsidR="00CD7147" w:rsidRPr="00146618">
        <w:rPr>
          <w:rFonts w:ascii="Times New Roman" w:hAnsi="Times New Roman" w:cs="Times New Roman"/>
          <w:sz w:val="28"/>
          <w:szCs w:val="28"/>
        </w:rPr>
        <w:t>я</w:t>
      </w:r>
      <w:r w:rsidR="009926D3" w:rsidRPr="00146618">
        <w:rPr>
          <w:rFonts w:ascii="Times New Roman" w:hAnsi="Times New Roman" w:cs="Times New Roman"/>
          <w:sz w:val="28"/>
          <w:szCs w:val="28"/>
        </w:rPr>
        <w:t xml:space="preserve"> поставленной</w:t>
      </w:r>
      <w:r w:rsidR="00CD7147" w:rsidRPr="00146618">
        <w:rPr>
          <w:rFonts w:ascii="Times New Roman" w:hAnsi="Times New Roman" w:cs="Times New Roman"/>
          <w:sz w:val="28"/>
          <w:szCs w:val="28"/>
        </w:rPr>
        <w:t xml:space="preserve"> в работе</w:t>
      </w:r>
      <w:r w:rsidR="009926D3" w:rsidRPr="00146618">
        <w:rPr>
          <w:rFonts w:ascii="Times New Roman" w:hAnsi="Times New Roman" w:cs="Times New Roman"/>
          <w:sz w:val="28"/>
          <w:szCs w:val="28"/>
        </w:rPr>
        <w:t xml:space="preserve"> цели </w:t>
      </w:r>
      <w:r w:rsidR="00CD7147" w:rsidRPr="00146618">
        <w:rPr>
          <w:rFonts w:ascii="Times New Roman" w:hAnsi="Times New Roman" w:cs="Times New Roman"/>
          <w:sz w:val="28"/>
          <w:szCs w:val="28"/>
        </w:rPr>
        <w:t>необходимо</w:t>
      </w:r>
      <w:r w:rsidR="009926D3" w:rsidRPr="00146618">
        <w:rPr>
          <w:rFonts w:ascii="Times New Roman" w:hAnsi="Times New Roman" w:cs="Times New Roman"/>
          <w:sz w:val="28"/>
          <w:szCs w:val="28"/>
        </w:rPr>
        <w:t xml:space="preserve"> решени</w:t>
      </w:r>
      <w:r w:rsidR="00CD7147" w:rsidRPr="00146618">
        <w:rPr>
          <w:rFonts w:ascii="Times New Roman" w:hAnsi="Times New Roman" w:cs="Times New Roman"/>
          <w:sz w:val="28"/>
          <w:szCs w:val="28"/>
        </w:rPr>
        <w:t>е</w:t>
      </w:r>
      <w:r w:rsidR="009926D3" w:rsidRPr="00146618">
        <w:rPr>
          <w:rFonts w:ascii="Times New Roman" w:hAnsi="Times New Roman" w:cs="Times New Roman"/>
          <w:sz w:val="28"/>
          <w:szCs w:val="28"/>
        </w:rPr>
        <w:t xml:space="preserve"> следующих задач:</w:t>
      </w:r>
    </w:p>
    <w:p w:rsidR="00CD7147" w:rsidRPr="00146618" w:rsidRDefault="00CD7147"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определить специфику правоотношений, возникающих в связи с налоговым контролем цен;</w:t>
      </w:r>
    </w:p>
    <w:p w:rsidR="00CD7147" w:rsidRPr="00146618" w:rsidRDefault="00CD7147"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определить место налогового контроля цен в системе налогового контроля;</w:t>
      </w:r>
    </w:p>
    <w:p w:rsidR="00CD7147" w:rsidRPr="00146618" w:rsidRDefault="00CD7147"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определить особенности налогового контроля цен, отличающие его от других форм налогового контроля.  </w:t>
      </w:r>
    </w:p>
    <w:p w:rsidR="00C309F8" w:rsidRPr="00146618" w:rsidRDefault="00C309F8"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lastRenderedPageBreak/>
        <w:tab/>
        <w:t xml:space="preserve">Объект исследования являются </w:t>
      </w:r>
      <w:r w:rsidR="00D60DB0" w:rsidRPr="00146618">
        <w:rPr>
          <w:rFonts w:ascii="Times New Roman" w:hAnsi="Times New Roman" w:cs="Times New Roman"/>
          <w:sz w:val="28"/>
          <w:szCs w:val="28"/>
        </w:rPr>
        <w:t>регулятивные и охранительные правоотношения, возникающие в связи и по поводу осуществления налогового контроля цен</w:t>
      </w:r>
      <w:r w:rsidRPr="00146618">
        <w:rPr>
          <w:rFonts w:ascii="Times New Roman" w:hAnsi="Times New Roman" w:cs="Times New Roman"/>
          <w:sz w:val="28"/>
          <w:szCs w:val="28"/>
        </w:rPr>
        <w:t>.</w:t>
      </w:r>
    </w:p>
    <w:p w:rsidR="00D60DB0" w:rsidRPr="00146618" w:rsidRDefault="00C309F8" w:rsidP="00AD4F44">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Предмет исследования составля</w:t>
      </w:r>
      <w:r w:rsidR="00D60DB0" w:rsidRPr="00146618">
        <w:rPr>
          <w:rFonts w:ascii="Times New Roman" w:hAnsi="Times New Roman" w:cs="Times New Roman"/>
          <w:sz w:val="28"/>
          <w:szCs w:val="28"/>
        </w:rPr>
        <w:t>ю</w:t>
      </w:r>
      <w:r w:rsidRPr="00146618">
        <w:rPr>
          <w:rFonts w:ascii="Times New Roman" w:hAnsi="Times New Roman" w:cs="Times New Roman"/>
          <w:sz w:val="28"/>
          <w:szCs w:val="28"/>
        </w:rPr>
        <w:t xml:space="preserve">т </w:t>
      </w:r>
      <w:r w:rsidR="00D60DB0" w:rsidRPr="00146618">
        <w:rPr>
          <w:rFonts w:ascii="Times New Roman" w:hAnsi="Times New Roman" w:cs="Times New Roman"/>
          <w:sz w:val="28"/>
          <w:szCs w:val="28"/>
        </w:rPr>
        <w:t>теоретико-прикладные проблемы правового регулирования налогового контроля цен  как специфического вида государственно-властной правоприменительной деятельности налоговых органов.</w:t>
      </w:r>
      <w:r w:rsidRPr="00146618">
        <w:rPr>
          <w:rFonts w:ascii="Times New Roman" w:hAnsi="Times New Roman" w:cs="Times New Roman"/>
          <w:sz w:val="28"/>
          <w:szCs w:val="28"/>
        </w:rPr>
        <w:tab/>
      </w:r>
    </w:p>
    <w:p w:rsidR="00C309F8" w:rsidRPr="00146618" w:rsidRDefault="00C309F8" w:rsidP="00D41F08">
      <w:pPr>
        <w:spacing w:after="0"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 xml:space="preserve">Методологический аппарат исследования составляют общенаучные методы  (анализ и синтез),   частноправовые методы  (сравнительно-правовой, формально-юридический). </w:t>
      </w:r>
    </w:p>
    <w:p w:rsidR="00AB6700" w:rsidRPr="00146618" w:rsidRDefault="00AB6700" w:rsidP="00AB6700">
      <w:pPr>
        <w:shd w:val="clear" w:color="auto" w:fill="FFFFFF"/>
        <w:spacing w:after="0" w:line="360" w:lineRule="auto"/>
        <w:ind w:left="40" w:right="11" w:firstLine="675"/>
        <w:jc w:val="both"/>
        <w:rPr>
          <w:rFonts w:ascii="Times New Roman" w:hAnsi="Times New Roman" w:cs="Times New Roman"/>
          <w:color w:val="000000"/>
          <w:spacing w:val="-6"/>
          <w:sz w:val="28"/>
          <w:szCs w:val="28"/>
        </w:rPr>
      </w:pPr>
      <w:r w:rsidRPr="00146618">
        <w:rPr>
          <w:rFonts w:ascii="Times New Roman" w:hAnsi="Times New Roman" w:cs="Times New Roman"/>
          <w:bCs/>
          <w:color w:val="000000"/>
          <w:spacing w:val="-5"/>
          <w:sz w:val="28"/>
          <w:szCs w:val="28"/>
        </w:rPr>
        <w:t>Степень разработанности темы исследования.</w:t>
      </w:r>
      <w:r w:rsidRPr="00146618">
        <w:rPr>
          <w:rFonts w:ascii="Times New Roman" w:hAnsi="Times New Roman" w:cs="Times New Roman"/>
          <w:b/>
          <w:bCs/>
          <w:color w:val="000000"/>
          <w:spacing w:val="-5"/>
          <w:sz w:val="28"/>
          <w:szCs w:val="28"/>
        </w:rPr>
        <w:t xml:space="preserve"> </w:t>
      </w:r>
      <w:r w:rsidRPr="00146618">
        <w:rPr>
          <w:rFonts w:ascii="Times New Roman" w:hAnsi="Times New Roman" w:cs="Times New Roman"/>
          <w:color w:val="000000"/>
          <w:spacing w:val="-5"/>
          <w:sz w:val="28"/>
          <w:szCs w:val="28"/>
        </w:rPr>
        <w:t xml:space="preserve">В настоящее время перед правовой </w:t>
      </w:r>
      <w:r w:rsidRPr="00146618">
        <w:rPr>
          <w:rFonts w:ascii="Times New Roman" w:hAnsi="Times New Roman" w:cs="Times New Roman"/>
          <w:color w:val="000000"/>
          <w:spacing w:val="-7"/>
          <w:sz w:val="28"/>
          <w:szCs w:val="28"/>
        </w:rPr>
        <w:t xml:space="preserve">наукой сохраняет свою актуальность задача создания эффективного механизма осуществления налогового контроля, что можно достичь только на базе серьезной теоретической основы. При </w:t>
      </w:r>
      <w:r w:rsidRPr="00146618">
        <w:rPr>
          <w:rFonts w:ascii="Times New Roman" w:hAnsi="Times New Roman" w:cs="Times New Roman"/>
          <w:color w:val="000000"/>
          <w:spacing w:val="-5"/>
          <w:sz w:val="28"/>
          <w:szCs w:val="28"/>
        </w:rPr>
        <w:t xml:space="preserve">этом следует постоянно учитывать меняющуюся специфику экономических отношений в </w:t>
      </w:r>
      <w:r w:rsidRPr="00146618">
        <w:rPr>
          <w:rFonts w:ascii="Times New Roman" w:hAnsi="Times New Roman" w:cs="Times New Roman"/>
          <w:color w:val="000000"/>
          <w:spacing w:val="-6"/>
          <w:sz w:val="28"/>
          <w:szCs w:val="28"/>
        </w:rPr>
        <w:t>обществе, созданный потенциал научно-правовой и правоприменительной практики.</w:t>
      </w:r>
      <w:r w:rsidRPr="00146618">
        <w:rPr>
          <w:sz w:val="28"/>
          <w:szCs w:val="28"/>
        </w:rPr>
        <w:t xml:space="preserve"> </w:t>
      </w:r>
      <w:r w:rsidRPr="00146618">
        <w:rPr>
          <w:rFonts w:ascii="Times New Roman" w:hAnsi="Times New Roman" w:cs="Times New Roman"/>
          <w:color w:val="000000"/>
          <w:spacing w:val="-5"/>
          <w:sz w:val="28"/>
          <w:szCs w:val="28"/>
        </w:rPr>
        <w:t xml:space="preserve">Несмотря на стабильный интерес юридической науки к проблемам осуществления </w:t>
      </w:r>
      <w:r w:rsidRPr="00146618">
        <w:rPr>
          <w:rFonts w:ascii="Times New Roman" w:hAnsi="Times New Roman" w:cs="Times New Roman"/>
          <w:color w:val="000000"/>
          <w:spacing w:val="-3"/>
          <w:sz w:val="28"/>
          <w:szCs w:val="28"/>
        </w:rPr>
        <w:t>налогового контроля в целом, должного внимания вопросам осущ</w:t>
      </w:r>
      <w:bookmarkStart w:id="1" w:name="_GoBack"/>
      <w:bookmarkEnd w:id="1"/>
      <w:r w:rsidRPr="00146618">
        <w:rPr>
          <w:rFonts w:ascii="Times New Roman" w:hAnsi="Times New Roman" w:cs="Times New Roman"/>
          <w:color w:val="000000"/>
          <w:spacing w:val="-3"/>
          <w:sz w:val="28"/>
          <w:szCs w:val="28"/>
        </w:rPr>
        <w:t xml:space="preserve">ествления налогового </w:t>
      </w:r>
      <w:r w:rsidRPr="00146618">
        <w:rPr>
          <w:rFonts w:ascii="Times New Roman" w:hAnsi="Times New Roman" w:cs="Times New Roman"/>
          <w:color w:val="000000"/>
          <w:spacing w:val="-4"/>
          <w:sz w:val="28"/>
          <w:szCs w:val="28"/>
        </w:rPr>
        <w:t>контроля цен</w:t>
      </w:r>
      <w:r w:rsidRPr="00146618">
        <w:rPr>
          <w:rFonts w:ascii="Times New Roman" w:hAnsi="Times New Roman" w:cs="Times New Roman"/>
          <w:color w:val="000000"/>
          <w:spacing w:val="-6"/>
          <w:sz w:val="28"/>
          <w:szCs w:val="28"/>
        </w:rPr>
        <w:t>.</w:t>
      </w:r>
    </w:p>
    <w:p w:rsidR="00D41F08" w:rsidRPr="00146618" w:rsidRDefault="00D41F08" w:rsidP="00D41F08">
      <w:pPr>
        <w:shd w:val="clear" w:color="auto" w:fill="FFFFFF"/>
        <w:spacing w:before="5" w:after="0" w:line="360" w:lineRule="auto"/>
        <w:ind w:left="28" w:right="11" w:firstLine="675"/>
        <w:jc w:val="both"/>
        <w:rPr>
          <w:sz w:val="28"/>
          <w:szCs w:val="28"/>
        </w:rPr>
      </w:pPr>
      <w:r w:rsidRPr="00146618">
        <w:rPr>
          <w:rFonts w:ascii="Times New Roman" w:hAnsi="Times New Roman" w:cs="Times New Roman"/>
          <w:bCs/>
          <w:color w:val="000000"/>
          <w:sz w:val="28"/>
          <w:szCs w:val="28"/>
        </w:rPr>
        <w:t>Научная новизна</w:t>
      </w:r>
      <w:r w:rsidRPr="00146618">
        <w:rPr>
          <w:rFonts w:ascii="Times New Roman" w:hAnsi="Times New Roman" w:cs="Times New Roman"/>
          <w:b/>
          <w:bCs/>
          <w:color w:val="000000"/>
          <w:sz w:val="28"/>
          <w:szCs w:val="28"/>
        </w:rPr>
        <w:t xml:space="preserve"> </w:t>
      </w:r>
      <w:r w:rsidRPr="00146618">
        <w:rPr>
          <w:rFonts w:ascii="Times New Roman" w:hAnsi="Times New Roman" w:cs="Times New Roman"/>
          <w:bCs/>
          <w:color w:val="000000"/>
          <w:sz w:val="28"/>
          <w:szCs w:val="28"/>
        </w:rPr>
        <w:t>результатов</w:t>
      </w:r>
      <w:r w:rsidRPr="00146618">
        <w:rPr>
          <w:rFonts w:ascii="Times New Roman" w:hAnsi="Times New Roman" w:cs="Times New Roman"/>
          <w:b/>
          <w:bCs/>
          <w:color w:val="000000"/>
          <w:sz w:val="28"/>
          <w:szCs w:val="28"/>
        </w:rPr>
        <w:t xml:space="preserve"> </w:t>
      </w:r>
      <w:r w:rsidRPr="00146618">
        <w:rPr>
          <w:rFonts w:ascii="Times New Roman" w:hAnsi="Times New Roman" w:cs="Times New Roman"/>
          <w:color w:val="000000"/>
          <w:sz w:val="28"/>
          <w:szCs w:val="28"/>
        </w:rPr>
        <w:t xml:space="preserve">определяется целью, задачами, постановкой вопросов и </w:t>
      </w:r>
      <w:r w:rsidRPr="00146618">
        <w:rPr>
          <w:rFonts w:ascii="Times New Roman" w:hAnsi="Times New Roman" w:cs="Times New Roman"/>
          <w:color w:val="000000"/>
          <w:spacing w:val="-1"/>
          <w:sz w:val="28"/>
          <w:szCs w:val="28"/>
        </w:rPr>
        <w:t>комплексным подходом к изучению проблем налогового контроля цен</w:t>
      </w:r>
      <w:r w:rsidRPr="00146618">
        <w:rPr>
          <w:rFonts w:ascii="Times New Roman" w:hAnsi="Times New Roman" w:cs="Times New Roman"/>
          <w:color w:val="000000"/>
          <w:sz w:val="28"/>
          <w:szCs w:val="28"/>
        </w:rPr>
        <w:t>.</w:t>
      </w:r>
    </w:p>
    <w:p w:rsidR="00D60DB0" w:rsidRPr="00146618" w:rsidRDefault="00D60DB0" w:rsidP="00AB6700">
      <w:pPr>
        <w:shd w:val="clear" w:color="auto" w:fill="FFFFFF"/>
        <w:spacing w:after="0" w:line="360" w:lineRule="auto"/>
        <w:ind w:left="40" w:right="11" w:firstLine="675"/>
        <w:jc w:val="both"/>
        <w:rPr>
          <w:rFonts w:ascii="Times New Roman" w:hAnsi="Times New Roman" w:cs="Times New Roman"/>
          <w:color w:val="000000"/>
          <w:spacing w:val="-6"/>
          <w:sz w:val="28"/>
          <w:szCs w:val="28"/>
        </w:rPr>
      </w:pPr>
      <w:r w:rsidRPr="00146618">
        <w:rPr>
          <w:rFonts w:ascii="Times New Roman" w:hAnsi="Times New Roman" w:cs="Times New Roman"/>
          <w:color w:val="000000"/>
          <w:spacing w:val="-6"/>
          <w:sz w:val="28"/>
          <w:szCs w:val="28"/>
        </w:rPr>
        <w:t>На защиту выносятся следующие положения, полученные в результате исследования:</w:t>
      </w:r>
    </w:p>
    <w:p w:rsidR="00592A5D" w:rsidRPr="00146618" w:rsidRDefault="00971AC1" w:rsidP="00971AC1">
      <w:pPr>
        <w:pStyle w:val="af0"/>
        <w:numPr>
          <w:ilvl w:val="0"/>
          <w:numId w:val="21"/>
        </w:numPr>
        <w:shd w:val="clear" w:color="auto" w:fill="FFFFFF"/>
        <w:spacing w:after="0" w:line="360" w:lineRule="auto"/>
        <w:ind w:left="0" w:right="11" w:firstLine="709"/>
        <w:jc w:val="both"/>
        <w:rPr>
          <w:rFonts w:ascii="Times New Roman" w:hAnsi="Times New Roman" w:cs="Times New Roman"/>
          <w:color w:val="000000"/>
          <w:spacing w:val="-6"/>
          <w:sz w:val="28"/>
          <w:szCs w:val="28"/>
        </w:rPr>
      </w:pPr>
      <w:r w:rsidRPr="00146618">
        <w:rPr>
          <w:rFonts w:ascii="Times New Roman" w:hAnsi="Times New Roman" w:cs="Times New Roman"/>
          <w:color w:val="000000"/>
          <w:spacing w:val="-6"/>
          <w:sz w:val="28"/>
          <w:szCs w:val="28"/>
        </w:rPr>
        <w:t xml:space="preserve">Налоговый контроль цен рассмотрен через сущностные характеристики понятий «трансфертное ценообразование» и «налоговый контроль». Понимание сущности налогового контроля </w:t>
      </w:r>
      <w:r w:rsidR="00220C53">
        <w:rPr>
          <w:rFonts w:ascii="Times New Roman" w:hAnsi="Times New Roman" w:cs="Times New Roman"/>
          <w:color w:val="000000"/>
          <w:spacing w:val="-6"/>
          <w:sz w:val="28"/>
          <w:szCs w:val="28"/>
        </w:rPr>
        <w:t xml:space="preserve">цен </w:t>
      </w:r>
      <w:r w:rsidRPr="00146618">
        <w:rPr>
          <w:rFonts w:ascii="Times New Roman" w:hAnsi="Times New Roman" w:cs="Times New Roman"/>
          <w:color w:val="000000"/>
          <w:spacing w:val="-6"/>
          <w:sz w:val="28"/>
          <w:szCs w:val="28"/>
        </w:rPr>
        <w:t xml:space="preserve"> должно исходить из того, что </w:t>
      </w:r>
      <w:r w:rsidR="00220C53">
        <w:rPr>
          <w:rFonts w:ascii="Times New Roman" w:hAnsi="Times New Roman" w:cs="Times New Roman"/>
          <w:color w:val="000000"/>
          <w:spacing w:val="-6"/>
          <w:sz w:val="28"/>
          <w:szCs w:val="28"/>
        </w:rPr>
        <w:t>оно</w:t>
      </w:r>
      <w:r w:rsidRPr="00146618">
        <w:rPr>
          <w:rFonts w:ascii="Times New Roman" w:hAnsi="Times New Roman" w:cs="Times New Roman"/>
          <w:color w:val="000000"/>
          <w:spacing w:val="-6"/>
          <w:sz w:val="28"/>
          <w:szCs w:val="28"/>
        </w:rPr>
        <w:t xml:space="preserve"> является не только эффективным способом </w:t>
      </w:r>
      <w:r w:rsidRPr="00146618">
        <w:rPr>
          <w:rFonts w:ascii="Times New Roman" w:hAnsi="Times New Roman" w:cs="Times New Roman"/>
          <w:color w:val="000000"/>
          <w:spacing w:val="-6"/>
          <w:sz w:val="28"/>
          <w:szCs w:val="28"/>
        </w:rPr>
        <w:lastRenderedPageBreak/>
        <w:t>ведения предпринимательской деятельности, но и широко распространенным способом минимизации налоговых обязательств налогоплательщиков.</w:t>
      </w:r>
    </w:p>
    <w:p w:rsidR="00FC70EB" w:rsidRPr="00146618" w:rsidRDefault="00FC70EB" w:rsidP="00FC70EB">
      <w:pPr>
        <w:pStyle w:val="af0"/>
        <w:numPr>
          <w:ilvl w:val="0"/>
          <w:numId w:val="21"/>
        </w:numPr>
        <w:shd w:val="clear" w:color="auto" w:fill="FFFFFF"/>
        <w:spacing w:after="0" w:line="360" w:lineRule="auto"/>
        <w:ind w:left="0" w:right="11" w:firstLine="709"/>
        <w:jc w:val="both"/>
        <w:rPr>
          <w:rFonts w:ascii="Times New Roman" w:hAnsi="Times New Roman" w:cs="Times New Roman"/>
          <w:color w:val="000000"/>
          <w:spacing w:val="-6"/>
          <w:sz w:val="28"/>
          <w:szCs w:val="28"/>
        </w:rPr>
      </w:pPr>
      <w:r w:rsidRPr="00146618">
        <w:rPr>
          <w:rFonts w:ascii="Times New Roman" w:hAnsi="Times New Roman" w:cs="Times New Roman"/>
          <w:color w:val="000000"/>
          <w:spacing w:val="-6"/>
          <w:sz w:val="28"/>
          <w:szCs w:val="28"/>
        </w:rPr>
        <w:t>Совокупность юридических норм налогового права, регулирующих порядок осуществления налогового контроля цен, является правовым институтом. Регулирование налогового контроля цен осуществляется на основе единых принципов, положений, с помощью единых норм и правил.</w:t>
      </w:r>
    </w:p>
    <w:p w:rsidR="00FC70EB" w:rsidRPr="00146618" w:rsidRDefault="00FC70EB" w:rsidP="00FC70EB">
      <w:pPr>
        <w:pStyle w:val="af0"/>
        <w:numPr>
          <w:ilvl w:val="0"/>
          <w:numId w:val="21"/>
        </w:numPr>
        <w:shd w:val="clear" w:color="auto" w:fill="FFFFFF"/>
        <w:spacing w:after="0" w:line="360" w:lineRule="auto"/>
        <w:ind w:left="0" w:right="11" w:firstLine="709"/>
        <w:jc w:val="both"/>
        <w:rPr>
          <w:rFonts w:ascii="Times New Roman" w:hAnsi="Times New Roman" w:cs="Times New Roman"/>
          <w:color w:val="000000"/>
          <w:spacing w:val="-6"/>
          <w:sz w:val="28"/>
          <w:szCs w:val="28"/>
        </w:rPr>
      </w:pPr>
      <w:r w:rsidRPr="00146618">
        <w:rPr>
          <w:rFonts w:ascii="Times New Roman" w:hAnsi="Times New Roman" w:cs="Times New Roman"/>
          <w:color w:val="000000"/>
          <w:spacing w:val="-6"/>
          <w:sz w:val="28"/>
          <w:szCs w:val="28"/>
        </w:rPr>
        <w:t>Налоговый контроль цен является новым видом налогового контроля, вобравшим в себя элементы камеральной и выездной налоговых проверок.  Вместе с тем, сочетая в себе признаки налоговых проверок,  налоговый контроль цен осуществляется в специфической форме. Специфичность налогового контроля цен определяется через особенный субъектный состав налогового контроля цен, необходимость направления в ФНС России уведомления о совершенных контролируемых сделках.</w:t>
      </w:r>
    </w:p>
    <w:p w:rsidR="00BF3435" w:rsidRPr="00146618" w:rsidRDefault="00CB4595" w:rsidP="00CB4595">
      <w:pPr>
        <w:pStyle w:val="af0"/>
        <w:numPr>
          <w:ilvl w:val="0"/>
          <w:numId w:val="21"/>
        </w:numPr>
        <w:shd w:val="clear" w:color="auto" w:fill="FFFFFF"/>
        <w:spacing w:after="0" w:line="360" w:lineRule="auto"/>
        <w:ind w:left="0" w:right="11" w:firstLine="709"/>
        <w:jc w:val="both"/>
        <w:rPr>
          <w:rFonts w:ascii="Times New Roman" w:hAnsi="Times New Roman" w:cs="Times New Roman"/>
          <w:color w:val="000000"/>
          <w:spacing w:val="-6"/>
          <w:sz w:val="28"/>
          <w:szCs w:val="28"/>
        </w:rPr>
      </w:pPr>
      <w:r w:rsidRPr="00146618">
        <w:rPr>
          <w:rFonts w:ascii="Times New Roman" w:hAnsi="Times New Roman" w:cs="Times New Roman"/>
          <w:color w:val="000000"/>
          <w:spacing w:val="-6"/>
          <w:sz w:val="28"/>
          <w:szCs w:val="28"/>
        </w:rPr>
        <w:t>Проведено разделение оснований признания взаимозависимости лиц для целей налогообложения по различным основаниям.</w:t>
      </w:r>
    </w:p>
    <w:p w:rsidR="00AB6700" w:rsidRPr="00146618" w:rsidRDefault="00F67373" w:rsidP="00AB6700">
      <w:pPr>
        <w:shd w:val="clear" w:color="auto" w:fill="FFFFFF"/>
        <w:spacing w:after="0" w:line="360" w:lineRule="auto"/>
        <w:ind w:left="40" w:right="11" w:firstLine="675"/>
        <w:jc w:val="both"/>
        <w:rPr>
          <w:rFonts w:ascii="Times New Roman" w:hAnsi="Times New Roman" w:cs="Times New Roman"/>
          <w:sz w:val="28"/>
          <w:szCs w:val="28"/>
        </w:rPr>
      </w:pPr>
      <w:r w:rsidRPr="00146618">
        <w:rPr>
          <w:rFonts w:ascii="Times New Roman" w:hAnsi="Times New Roman" w:cs="Times New Roman"/>
          <w:sz w:val="28"/>
          <w:szCs w:val="28"/>
        </w:rPr>
        <w:t>Практическая значимость результатов</w:t>
      </w:r>
      <w:r w:rsidR="00AB6700" w:rsidRPr="00146618">
        <w:rPr>
          <w:rFonts w:ascii="Times New Roman" w:hAnsi="Times New Roman" w:cs="Times New Roman"/>
          <w:sz w:val="28"/>
          <w:szCs w:val="28"/>
        </w:rPr>
        <w:t xml:space="preserve"> исследования </w:t>
      </w:r>
      <w:r w:rsidRPr="00146618">
        <w:rPr>
          <w:rFonts w:ascii="Times New Roman" w:hAnsi="Times New Roman" w:cs="Times New Roman"/>
          <w:sz w:val="28"/>
          <w:szCs w:val="28"/>
        </w:rPr>
        <w:t xml:space="preserve">определена  </w:t>
      </w:r>
      <w:r w:rsidR="00AB6700" w:rsidRPr="00146618">
        <w:rPr>
          <w:rFonts w:ascii="Times New Roman" w:hAnsi="Times New Roman" w:cs="Times New Roman"/>
          <w:sz w:val="28"/>
          <w:szCs w:val="28"/>
        </w:rPr>
        <w:t xml:space="preserve"> </w:t>
      </w:r>
      <w:r w:rsidR="00592A5D" w:rsidRPr="00146618">
        <w:rPr>
          <w:rFonts w:ascii="Times New Roman" w:hAnsi="Times New Roman" w:cs="Times New Roman"/>
          <w:sz w:val="28"/>
          <w:szCs w:val="28"/>
        </w:rPr>
        <w:t xml:space="preserve"> возможностью применения основных начал трансфертного образования для целей   </w:t>
      </w:r>
      <w:r w:rsidR="00AB6700" w:rsidRPr="00146618">
        <w:rPr>
          <w:rFonts w:ascii="Times New Roman" w:hAnsi="Times New Roman" w:cs="Times New Roman"/>
          <w:sz w:val="28"/>
          <w:szCs w:val="28"/>
        </w:rPr>
        <w:t xml:space="preserve">развития бизнеса, благоприятного инвестиционного климата в стране. </w:t>
      </w:r>
    </w:p>
    <w:p w:rsidR="00CB4595" w:rsidRPr="00146618" w:rsidRDefault="00F3797B" w:rsidP="00F3797B">
      <w:pPr>
        <w:shd w:val="clear" w:color="auto" w:fill="FFFFFF"/>
        <w:spacing w:after="0" w:line="360" w:lineRule="auto"/>
        <w:ind w:left="40" w:right="11" w:firstLine="675"/>
        <w:jc w:val="both"/>
        <w:rPr>
          <w:rFonts w:ascii="Times New Roman" w:hAnsi="Times New Roman" w:cs="Times New Roman"/>
          <w:sz w:val="28"/>
          <w:szCs w:val="28"/>
        </w:rPr>
      </w:pPr>
      <w:r w:rsidRPr="00146618">
        <w:rPr>
          <w:rFonts w:ascii="Times New Roman" w:hAnsi="Times New Roman" w:cs="Times New Roman"/>
          <w:sz w:val="28"/>
          <w:szCs w:val="28"/>
        </w:rPr>
        <w:t xml:space="preserve">Апробация результатов исследования. Основные положения  диссертационного исследования были изложены на </w:t>
      </w:r>
      <w:r w:rsidRPr="00146618">
        <w:rPr>
          <w:rStyle w:val="rmcpcafw"/>
          <w:rFonts w:ascii="Times New Roman" w:hAnsi="Times New Roman" w:cs="Times New Roman"/>
          <w:sz w:val="28"/>
          <w:szCs w:val="28"/>
          <w:lang w:val="en-US"/>
        </w:rPr>
        <w:t>IX</w:t>
      </w:r>
      <w:r w:rsidRPr="00146618">
        <w:rPr>
          <w:rStyle w:val="rmcpcafw"/>
          <w:rFonts w:ascii="Times New Roman" w:hAnsi="Times New Roman" w:cs="Times New Roman"/>
          <w:sz w:val="28"/>
          <w:szCs w:val="28"/>
        </w:rPr>
        <w:t xml:space="preserve"> Международной</w:t>
      </w:r>
      <w:r w:rsidRPr="00146618">
        <w:rPr>
          <w:rStyle w:val="apple-converted-space"/>
          <w:rFonts w:ascii="Times New Roman" w:hAnsi="Times New Roman" w:cs="Times New Roman"/>
          <w:sz w:val="28"/>
          <w:szCs w:val="28"/>
        </w:rPr>
        <w:t> </w:t>
      </w:r>
      <w:r w:rsidRPr="00146618">
        <w:rPr>
          <w:rFonts w:ascii="Times New Roman" w:hAnsi="Times New Roman" w:cs="Times New Roman"/>
          <w:sz w:val="28"/>
          <w:szCs w:val="28"/>
        </w:rPr>
        <w:t>научно-практической конференции молодых исследователей</w:t>
      </w:r>
      <w:r w:rsidRPr="00146618">
        <w:rPr>
          <w:rStyle w:val="rmcpcafw"/>
          <w:rFonts w:ascii="Times New Roman" w:hAnsi="Times New Roman" w:cs="Times New Roman"/>
          <w:sz w:val="28"/>
          <w:szCs w:val="28"/>
        </w:rPr>
        <w:t> </w:t>
      </w:r>
      <w:r w:rsidRPr="00146618">
        <w:rPr>
          <w:rFonts w:ascii="Times New Roman" w:hAnsi="Times New Roman" w:cs="Times New Roman"/>
          <w:sz w:val="28"/>
          <w:szCs w:val="28"/>
        </w:rPr>
        <w:t xml:space="preserve"> «Современные проблемы юридической науки» (г. Челябинск, 4-5 мая 2013 г.). </w:t>
      </w:r>
    </w:p>
    <w:p w:rsidR="00604794" w:rsidRPr="00146618" w:rsidRDefault="00604794" w:rsidP="00604794">
      <w:pPr>
        <w:pStyle w:val="1"/>
        <w:jc w:val="both"/>
        <w:rPr>
          <w:rFonts w:ascii="Times New Roman" w:hAnsi="Times New Roman" w:cs="Times New Roman"/>
          <w:color w:val="auto"/>
          <w:sz w:val="32"/>
        </w:rPr>
      </w:pPr>
      <w:bookmarkStart w:id="2" w:name="_Toc356029915"/>
      <w:r w:rsidRPr="00146618">
        <w:rPr>
          <w:rFonts w:ascii="Times New Roman" w:hAnsi="Times New Roman" w:cs="Times New Roman"/>
          <w:color w:val="auto"/>
          <w:sz w:val="32"/>
        </w:rPr>
        <w:lastRenderedPageBreak/>
        <w:t>Глава 1. Организационно-правовые основы налогового контроля цен</w:t>
      </w:r>
      <w:bookmarkEnd w:id="2"/>
    </w:p>
    <w:p w:rsidR="008F1FAC" w:rsidRPr="00146618" w:rsidRDefault="00604794" w:rsidP="000336DF">
      <w:pPr>
        <w:pStyle w:val="1"/>
        <w:spacing w:before="0"/>
        <w:jc w:val="both"/>
        <w:rPr>
          <w:color w:val="auto"/>
        </w:rPr>
      </w:pPr>
      <w:bookmarkStart w:id="3" w:name="_Toc356029916"/>
      <w:r w:rsidRPr="00146618">
        <w:rPr>
          <w:color w:val="auto"/>
        </w:rPr>
        <w:t>§ 1</w:t>
      </w:r>
      <w:r w:rsidR="007F7ECA" w:rsidRPr="00146618">
        <w:rPr>
          <w:color w:val="auto"/>
        </w:rPr>
        <w:t>.</w:t>
      </w:r>
      <w:r w:rsidRPr="00146618">
        <w:rPr>
          <w:color w:val="auto"/>
        </w:rPr>
        <w:t xml:space="preserve"> История появления и развития института налогового контроля цен в Российской Федерации и в иностранных государствах</w:t>
      </w:r>
      <w:bookmarkEnd w:id="3"/>
    </w:p>
    <w:p w:rsidR="00C757DB" w:rsidRPr="00146618" w:rsidRDefault="00DC34DC" w:rsidP="008F1FAC">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r>
    </w:p>
    <w:p w:rsidR="008F1FAC" w:rsidRPr="00146618" w:rsidRDefault="008F1FAC" w:rsidP="00C757DB">
      <w:pPr>
        <w:spacing w:after="0"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 xml:space="preserve">Определяя </w:t>
      </w:r>
      <w:r w:rsidR="00DC34DC" w:rsidRPr="00146618">
        <w:rPr>
          <w:rFonts w:ascii="Times New Roman" w:hAnsi="Times New Roman" w:cs="Times New Roman"/>
          <w:sz w:val="28"/>
          <w:szCs w:val="28"/>
        </w:rPr>
        <w:t>организационно-правовые основы налогового контроля цен в налоговом</w:t>
      </w:r>
      <w:r w:rsidRPr="00146618">
        <w:rPr>
          <w:rFonts w:ascii="Times New Roman" w:hAnsi="Times New Roman" w:cs="Times New Roman"/>
          <w:sz w:val="28"/>
          <w:szCs w:val="28"/>
        </w:rPr>
        <w:t xml:space="preserve"> праве, следует принять во внимание, что в теории налогового права</w:t>
      </w:r>
      <w:r w:rsidRPr="00146618">
        <w:rPr>
          <w:rStyle w:val="a9"/>
          <w:rFonts w:ascii="Times New Roman" w:hAnsi="Times New Roman" w:cs="Times New Roman"/>
          <w:sz w:val="28"/>
          <w:szCs w:val="28"/>
        </w:rPr>
        <w:footnoteReference w:id="2"/>
      </w:r>
      <w:r w:rsidRPr="00146618">
        <w:rPr>
          <w:rFonts w:ascii="Times New Roman" w:hAnsi="Times New Roman" w:cs="Times New Roman"/>
          <w:sz w:val="28"/>
          <w:szCs w:val="28"/>
        </w:rPr>
        <w:t xml:space="preserve"> понятие «налоговый контроль цен»  тождественно  понятию «налоговый контроль трансфертного ценообразования». В связи с чем,  в настоящей работе указанные понятия применяются как синонимичные. </w:t>
      </w:r>
    </w:p>
    <w:p w:rsidR="00FC71CA" w:rsidRPr="00146618" w:rsidRDefault="00FC71CA" w:rsidP="008F1FAC">
      <w:pPr>
        <w:pStyle w:val="ConsPlusNormal"/>
        <w:widowControl/>
        <w:spacing w:line="360" w:lineRule="auto"/>
        <w:ind w:firstLine="540"/>
        <w:jc w:val="both"/>
        <w:rPr>
          <w:sz w:val="28"/>
          <w:szCs w:val="28"/>
        </w:rPr>
      </w:pPr>
      <w:r w:rsidRPr="00146618">
        <w:rPr>
          <w:sz w:val="28"/>
          <w:szCs w:val="28"/>
        </w:rPr>
        <w:t xml:space="preserve">Существование института налогового контроля цен предполагает распространение контрольных функций налоговых органов на сделки, осуществляемые взаимозависимыми лицами. При этом налоговым органом осуществляется проверка цены сделки на предмет ее сопоставимости с ценами сделок между лицами, не являющимися взаимозависимыми. </w:t>
      </w:r>
      <w:r w:rsidR="00185F6B" w:rsidRPr="00146618">
        <w:rPr>
          <w:sz w:val="28"/>
          <w:szCs w:val="28"/>
        </w:rPr>
        <w:t xml:space="preserve">Очевидно, что указанная проверка осуществляется налоговым органом с целью определения правильности исчисления и уплаты соответствующих налогов. </w:t>
      </w:r>
    </w:p>
    <w:p w:rsidR="000D673B" w:rsidRPr="00146618" w:rsidRDefault="00185F6B" w:rsidP="000D673B">
      <w:pPr>
        <w:pStyle w:val="ConsPlusNormal"/>
        <w:widowControl/>
        <w:spacing w:line="360" w:lineRule="auto"/>
        <w:ind w:firstLine="540"/>
        <w:jc w:val="both"/>
        <w:rPr>
          <w:sz w:val="28"/>
          <w:szCs w:val="28"/>
        </w:rPr>
      </w:pPr>
      <w:r w:rsidRPr="00146618">
        <w:rPr>
          <w:sz w:val="28"/>
          <w:szCs w:val="28"/>
        </w:rPr>
        <w:t>В данной ситуации возникает вопрос о правомерности</w:t>
      </w:r>
      <w:r w:rsidR="000D673B" w:rsidRPr="00146618">
        <w:rPr>
          <w:sz w:val="28"/>
          <w:szCs w:val="28"/>
        </w:rPr>
        <w:t xml:space="preserve"> действий налогового органа по осуществлению налогового контроля цен с точки зрения основных принципов договорного права.  </w:t>
      </w:r>
      <w:r w:rsidR="006719F8" w:rsidRPr="00146618">
        <w:rPr>
          <w:bCs/>
          <w:color w:val="000000"/>
          <w:sz w:val="28"/>
          <w:szCs w:val="28"/>
        </w:rPr>
        <w:t>В гражданском законодательстве закреплен принцип свободы цены договора.</w:t>
      </w:r>
      <w:r w:rsidR="006719F8" w:rsidRPr="00146618">
        <w:rPr>
          <w:sz w:val="28"/>
          <w:szCs w:val="28"/>
        </w:rPr>
        <w:t xml:space="preserve"> Так, согласно пункту 1 статьи 424 Гражданского кодекса Р</w:t>
      </w:r>
      <w:r w:rsidR="000D673B" w:rsidRPr="00146618">
        <w:rPr>
          <w:sz w:val="28"/>
          <w:szCs w:val="28"/>
        </w:rPr>
        <w:t xml:space="preserve">оссийской </w:t>
      </w:r>
      <w:r w:rsidR="006719F8" w:rsidRPr="00146618">
        <w:rPr>
          <w:sz w:val="28"/>
          <w:szCs w:val="28"/>
        </w:rPr>
        <w:t>Ф</w:t>
      </w:r>
      <w:r w:rsidR="000D673B" w:rsidRPr="00146618">
        <w:rPr>
          <w:sz w:val="28"/>
          <w:szCs w:val="28"/>
        </w:rPr>
        <w:t>едерации</w:t>
      </w:r>
      <w:r w:rsidR="000D673B" w:rsidRPr="00146618">
        <w:rPr>
          <w:rStyle w:val="a9"/>
          <w:sz w:val="28"/>
          <w:szCs w:val="28"/>
        </w:rPr>
        <w:footnoteReference w:id="3"/>
      </w:r>
      <w:r w:rsidR="000D673B" w:rsidRPr="00146618">
        <w:rPr>
          <w:sz w:val="28"/>
          <w:szCs w:val="28"/>
        </w:rPr>
        <w:t xml:space="preserve"> (далее – ГК РФ)</w:t>
      </w:r>
      <w:r w:rsidR="006719F8" w:rsidRPr="00146618">
        <w:rPr>
          <w:sz w:val="28"/>
          <w:szCs w:val="28"/>
        </w:rPr>
        <w:t xml:space="preserve"> цена устанавливается взаимным соглашением сторон сделки. Регулирование и тем более установление цен со стороны государства допускается в ограниченном числе случаев - </w:t>
      </w:r>
      <w:r w:rsidR="006719F8" w:rsidRPr="00146618">
        <w:rPr>
          <w:sz w:val="28"/>
          <w:szCs w:val="28"/>
        </w:rPr>
        <w:lastRenderedPageBreak/>
        <w:t>если это прямо предусмотрено специальным законом.</w:t>
      </w:r>
      <w:r w:rsidR="000D673B" w:rsidRPr="00146618">
        <w:rPr>
          <w:sz w:val="28"/>
          <w:szCs w:val="28"/>
        </w:rPr>
        <w:t xml:space="preserve"> Однако это является исключением из общего правила, в связи с чем, </w:t>
      </w:r>
      <w:r w:rsidR="000D673B" w:rsidRPr="00146618">
        <w:rPr>
          <w:bCs/>
          <w:color w:val="000000"/>
          <w:sz w:val="28"/>
          <w:szCs w:val="28"/>
        </w:rPr>
        <w:t>стороны полностью свободны при формулировании в договоре условий о цене сделки (как по величине, так и по способу ее определения)</w:t>
      </w:r>
      <w:r w:rsidR="000D673B" w:rsidRPr="00146618">
        <w:rPr>
          <w:sz w:val="28"/>
          <w:szCs w:val="28"/>
        </w:rPr>
        <w:t>.</w:t>
      </w:r>
    </w:p>
    <w:p w:rsidR="000D673B" w:rsidRPr="00146618" w:rsidRDefault="000D673B" w:rsidP="000D673B">
      <w:pPr>
        <w:pStyle w:val="ConsPlusNormal"/>
        <w:spacing w:line="360" w:lineRule="auto"/>
        <w:ind w:firstLine="540"/>
        <w:jc w:val="both"/>
        <w:rPr>
          <w:sz w:val="28"/>
          <w:szCs w:val="28"/>
        </w:rPr>
      </w:pPr>
      <w:r w:rsidRPr="00146618">
        <w:rPr>
          <w:bCs/>
          <w:color w:val="000000"/>
          <w:sz w:val="28"/>
          <w:szCs w:val="28"/>
        </w:rPr>
        <w:t>Таким образом, гражданское законодательство предоставляет право определять цену сделки и порядок ее формирования сторонам сделки по собственному усмотрению.</w:t>
      </w:r>
    </w:p>
    <w:p w:rsidR="000D673B" w:rsidRPr="00146618" w:rsidRDefault="00884F55" w:rsidP="000D673B">
      <w:pPr>
        <w:pStyle w:val="ConsPlusNormal"/>
        <w:widowControl/>
        <w:spacing w:line="360" w:lineRule="auto"/>
        <w:ind w:firstLine="540"/>
        <w:jc w:val="both"/>
        <w:rPr>
          <w:sz w:val="28"/>
          <w:szCs w:val="28"/>
        </w:rPr>
      </w:pPr>
      <w:r w:rsidRPr="00146618">
        <w:rPr>
          <w:sz w:val="28"/>
          <w:szCs w:val="28"/>
        </w:rPr>
        <w:t xml:space="preserve">Вместе с тем, принцип свободы договора не исключает возможности налогового органа  осуществлять контроль за налоговыми последствиями сделки. В данном случае речь идет не о навязывании сторонам договора невыгодной для них цены сделки, а об исключении возможности уклонения от уплаты налогов с помощью занижения (завышения) цен, производимых налогоплательщиком. </w:t>
      </w:r>
    </w:p>
    <w:p w:rsidR="00AA79AB" w:rsidRPr="00146618" w:rsidRDefault="00AA79AB" w:rsidP="000D673B">
      <w:pPr>
        <w:pStyle w:val="ConsPlusNormal"/>
        <w:widowControl/>
        <w:spacing w:line="360" w:lineRule="auto"/>
        <w:ind w:firstLine="540"/>
        <w:jc w:val="both"/>
        <w:rPr>
          <w:sz w:val="28"/>
          <w:szCs w:val="28"/>
        </w:rPr>
      </w:pPr>
      <w:r w:rsidRPr="00146618">
        <w:rPr>
          <w:sz w:val="28"/>
          <w:szCs w:val="28"/>
        </w:rPr>
        <w:t>Сфера контрольных функций налогового органа при осуществлении налогового контроля цен строго регламентирована с точки зрения перечня сделок, подлежащих контролю. Так, договорные цены существенно влияют на размер целого ряда налогов, прежде всего тех, для которых налоговой базой служат выручка, доход (прибыль), стоимость реализованных товаров. Поэтому законодатель и предусмотрел возможности контроля и последующей корректировки цены товаров (работ, услуг) для целей налогообложения.</w:t>
      </w:r>
    </w:p>
    <w:p w:rsidR="00AA79AB" w:rsidRPr="00146618" w:rsidRDefault="00AA79AB" w:rsidP="000D673B">
      <w:pPr>
        <w:pStyle w:val="ConsPlusNormal"/>
        <w:widowControl/>
        <w:spacing w:line="360" w:lineRule="auto"/>
        <w:ind w:firstLine="540"/>
        <w:jc w:val="both"/>
        <w:rPr>
          <w:sz w:val="28"/>
          <w:szCs w:val="28"/>
        </w:rPr>
      </w:pPr>
      <w:r w:rsidRPr="00146618">
        <w:rPr>
          <w:sz w:val="28"/>
          <w:szCs w:val="28"/>
        </w:rPr>
        <w:t>В исключительных случаях, предусмотренных ст. 105</w:t>
      </w:r>
      <w:r w:rsidRPr="00146618">
        <w:rPr>
          <w:sz w:val="28"/>
          <w:szCs w:val="28"/>
          <w:vertAlign w:val="superscript"/>
        </w:rPr>
        <w:t>14</w:t>
      </w:r>
      <w:r w:rsidRPr="00146618">
        <w:rPr>
          <w:sz w:val="28"/>
          <w:szCs w:val="28"/>
        </w:rPr>
        <w:t xml:space="preserve"> НК РФ, уполномоченный орган вправе проверить примененные налогоплательщиком цены на их соответствие рыночным и </w:t>
      </w:r>
      <w:proofErr w:type="spellStart"/>
      <w:r w:rsidRPr="00146618">
        <w:rPr>
          <w:sz w:val="28"/>
          <w:szCs w:val="28"/>
        </w:rPr>
        <w:t>доначислить</w:t>
      </w:r>
      <w:proofErr w:type="spellEnd"/>
      <w:r w:rsidRPr="00146618">
        <w:rPr>
          <w:sz w:val="28"/>
          <w:szCs w:val="28"/>
        </w:rPr>
        <w:t xml:space="preserve"> налоги, исходя из рыночных (по правилам раздела V</w:t>
      </w:r>
      <w:r w:rsidRPr="00146618">
        <w:rPr>
          <w:sz w:val="28"/>
          <w:szCs w:val="28"/>
          <w:vertAlign w:val="superscript"/>
        </w:rPr>
        <w:t>1</w:t>
      </w:r>
      <w:r w:rsidRPr="00146618">
        <w:rPr>
          <w:sz w:val="28"/>
          <w:szCs w:val="28"/>
        </w:rPr>
        <w:t xml:space="preserve"> НК РФ).</w:t>
      </w:r>
    </w:p>
    <w:p w:rsidR="008D70C4" w:rsidRPr="00146618" w:rsidRDefault="008D70C4" w:rsidP="000D673B">
      <w:pPr>
        <w:pStyle w:val="ConsPlusNormal"/>
        <w:widowControl/>
        <w:spacing w:line="360" w:lineRule="auto"/>
        <w:ind w:firstLine="540"/>
        <w:jc w:val="both"/>
        <w:rPr>
          <w:bCs/>
          <w:sz w:val="28"/>
          <w:szCs w:val="28"/>
        </w:rPr>
      </w:pPr>
      <w:r w:rsidRPr="00146618">
        <w:rPr>
          <w:bCs/>
          <w:sz w:val="28"/>
          <w:szCs w:val="28"/>
        </w:rPr>
        <w:t>В любых иных случаях налоговый орган (уполномоченный орган) не вправе оспаривать для целей налогообложения цену товаров, работ, услуг, указанную сторонами в сделке.</w:t>
      </w:r>
    </w:p>
    <w:p w:rsidR="008D70C4" w:rsidRPr="00146618" w:rsidRDefault="008D70C4" w:rsidP="00035C63">
      <w:pPr>
        <w:pStyle w:val="ConsPlusNormal"/>
        <w:widowControl/>
        <w:spacing w:line="360" w:lineRule="auto"/>
        <w:jc w:val="both"/>
        <w:rPr>
          <w:sz w:val="28"/>
          <w:szCs w:val="28"/>
        </w:rPr>
      </w:pPr>
      <w:r w:rsidRPr="00146618">
        <w:rPr>
          <w:bCs/>
          <w:sz w:val="28"/>
          <w:szCs w:val="28"/>
        </w:rPr>
        <w:lastRenderedPageBreak/>
        <w:t>Таким образом, если сделка не обладает признаками, указанными</w:t>
      </w:r>
      <w:r w:rsidRPr="00146618">
        <w:rPr>
          <w:sz w:val="28"/>
          <w:szCs w:val="28"/>
        </w:rPr>
        <w:t xml:space="preserve"> в статье  105</w:t>
      </w:r>
      <w:r w:rsidRPr="00146618">
        <w:rPr>
          <w:sz w:val="28"/>
          <w:szCs w:val="28"/>
          <w:vertAlign w:val="superscript"/>
        </w:rPr>
        <w:t>14</w:t>
      </w:r>
      <w:r w:rsidRPr="00146618">
        <w:rPr>
          <w:sz w:val="28"/>
          <w:szCs w:val="28"/>
        </w:rPr>
        <w:t xml:space="preserve"> НК РФ, </w:t>
      </w:r>
      <w:r w:rsidRPr="00146618">
        <w:rPr>
          <w:bCs/>
          <w:sz w:val="28"/>
          <w:szCs w:val="28"/>
        </w:rPr>
        <w:t>нет оснований ни для проведения проверки за правильностью примененных налогоплательщиком цен, ни тем более для доначисления налогов</w:t>
      </w:r>
      <w:r w:rsidRPr="00146618">
        <w:rPr>
          <w:sz w:val="28"/>
          <w:szCs w:val="28"/>
        </w:rPr>
        <w:t>.</w:t>
      </w:r>
    </w:p>
    <w:p w:rsidR="008F1FAC" w:rsidRPr="00146618" w:rsidRDefault="008F1FAC" w:rsidP="008F1FAC">
      <w:pPr>
        <w:pStyle w:val="ConsPlusNormal"/>
        <w:widowControl/>
        <w:spacing w:line="360" w:lineRule="auto"/>
        <w:ind w:firstLine="540"/>
        <w:jc w:val="both"/>
        <w:rPr>
          <w:sz w:val="28"/>
          <w:szCs w:val="28"/>
        </w:rPr>
      </w:pPr>
      <w:r w:rsidRPr="00146618">
        <w:rPr>
          <w:sz w:val="28"/>
          <w:szCs w:val="28"/>
        </w:rPr>
        <w:t xml:space="preserve">В мировом опыте очень часто при согласовании условий сделок встречается термин </w:t>
      </w:r>
      <w:r w:rsidR="00DC34DC" w:rsidRPr="00146618">
        <w:rPr>
          <w:sz w:val="28"/>
          <w:szCs w:val="28"/>
        </w:rPr>
        <w:t>«</w:t>
      </w:r>
      <w:r w:rsidRPr="00146618">
        <w:rPr>
          <w:sz w:val="28"/>
          <w:szCs w:val="28"/>
        </w:rPr>
        <w:t>правило вытянутой руки</w:t>
      </w:r>
      <w:r w:rsidR="00DC34DC" w:rsidRPr="00146618">
        <w:rPr>
          <w:sz w:val="28"/>
          <w:szCs w:val="28"/>
        </w:rPr>
        <w:t>»</w:t>
      </w:r>
      <w:r w:rsidRPr="00146618">
        <w:rPr>
          <w:sz w:val="28"/>
          <w:szCs w:val="28"/>
        </w:rPr>
        <w:t xml:space="preserve"> (</w:t>
      </w:r>
      <w:r w:rsidR="00DC34DC" w:rsidRPr="00146618">
        <w:rPr>
          <w:sz w:val="28"/>
          <w:szCs w:val="28"/>
        </w:rPr>
        <w:t>«</w:t>
      </w:r>
      <w:proofErr w:type="spellStart"/>
      <w:r w:rsidRPr="00146618">
        <w:rPr>
          <w:sz w:val="28"/>
          <w:szCs w:val="28"/>
        </w:rPr>
        <w:t>arm's</w:t>
      </w:r>
      <w:proofErr w:type="spellEnd"/>
      <w:r w:rsidRPr="00146618">
        <w:rPr>
          <w:sz w:val="28"/>
          <w:szCs w:val="28"/>
        </w:rPr>
        <w:t xml:space="preserve"> </w:t>
      </w:r>
      <w:proofErr w:type="spellStart"/>
      <w:r w:rsidRPr="00146618">
        <w:rPr>
          <w:sz w:val="28"/>
          <w:szCs w:val="28"/>
        </w:rPr>
        <w:t>le</w:t>
      </w:r>
      <w:r w:rsidR="00932766" w:rsidRPr="00146618">
        <w:rPr>
          <w:sz w:val="28"/>
          <w:szCs w:val="28"/>
        </w:rPr>
        <w:t>№</w:t>
      </w:r>
      <w:r w:rsidRPr="00146618">
        <w:rPr>
          <w:sz w:val="28"/>
          <w:szCs w:val="28"/>
        </w:rPr>
        <w:t>gth</w:t>
      </w:r>
      <w:proofErr w:type="spellEnd"/>
      <w:r w:rsidRPr="00146618">
        <w:rPr>
          <w:sz w:val="28"/>
          <w:szCs w:val="28"/>
        </w:rPr>
        <w:t xml:space="preserve"> </w:t>
      </w:r>
      <w:proofErr w:type="spellStart"/>
      <w:r w:rsidRPr="00146618">
        <w:rPr>
          <w:sz w:val="28"/>
          <w:szCs w:val="28"/>
        </w:rPr>
        <w:t>rule</w:t>
      </w:r>
      <w:proofErr w:type="spellEnd"/>
      <w:r w:rsidRPr="00146618">
        <w:rPr>
          <w:sz w:val="28"/>
          <w:szCs w:val="28"/>
        </w:rPr>
        <w:t>/</w:t>
      </w:r>
      <w:proofErr w:type="spellStart"/>
      <w:r w:rsidRPr="00146618">
        <w:rPr>
          <w:sz w:val="28"/>
          <w:szCs w:val="28"/>
        </w:rPr>
        <w:t>basis</w:t>
      </w:r>
      <w:proofErr w:type="spellEnd"/>
      <w:r w:rsidR="00DC34DC" w:rsidRPr="00146618">
        <w:rPr>
          <w:sz w:val="28"/>
          <w:szCs w:val="28"/>
        </w:rPr>
        <w:t>»</w:t>
      </w:r>
      <w:r w:rsidRPr="00146618">
        <w:rPr>
          <w:sz w:val="28"/>
          <w:szCs w:val="28"/>
        </w:rPr>
        <w:t xml:space="preserve">). Суть его в том, что взаимозависимые лица </w:t>
      </w:r>
      <w:r w:rsidR="00DC34DC" w:rsidRPr="00146618">
        <w:rPr>
          <w:sz w:val="28"/>
          <w:szCs w:val="28"/>
        </w:rPr>
        <w:t>«</w:t>
      </w:r>
      <w:r w:rsidRPr="00146618">
        <w:rPr>
          <w:sz w:val="28"/>
          <w:szCs w:val="28"/>
        </w:rPr>
        <w:t>идут рука об руку</w:t>
      </w:r>
      <w:r w:rsidR="00DC34DC" w:rsidRPr="00146618">
        <w:rPr>
          <w:sz w:val="28"/>
          <w:szCs w:val="28"/>
        </w:rPr>
        <w:t>»</w:t>
      </w:r>
      <w:r w:rsidRPr="00146618">
        <w:rPr>
          <w:sz w:val="28"/>
          <w:szCs w:val="28"/>
        </w:rPr>
        <w:t>, в то время как участники рынка являются независимыми партнерами по отношению друг к другу, то есть находятся на расстоянии вытянутой руки. Это правило требует, чтобы взаимосвязанные лица использовали в контролируемых операциях цены такого же уровня, какие бы использовались независимыми лицами в неконтролируемой сделке при прочих сопоставимых условиях. Этот принцип является международным стандартом, используемым для определения трансфертных цен для целей налогообложения.</w:t>
      </w:r>
    </w:p>
    <w:p w:rsidR="00360725" w:rsidRPr="00146618" w:rsidRDefault="00360725" w:rsidP="00360725">
      <w:pPr>
        <w:pStyle w:val="ConsPlusNormal"/>
        <w:widowControl/>
        <w:spacing w:line="360" w:lineRule="auto"/>
        <w:ind w:firstLine="540"/>
        <w:jc w:val="both"/>
        <w:rPr>
          <w:sz w:val="28"/>
          <w:szCs w:val="28"/>
        </w:rPr>
      </w:pPr>
      <w:r w:rsidRPr="00146618">
        <w:rPr>
          <w:sz w:val="28"/>
          <w:szCs w:val="28"/>
        </w:rPr>
        <w:t xml:space="preserve">Одним из первых правовых актов, регулирующих вопросы, связанные с налоговым контролем цен, является Декларация стран - участниц организации по </w:t>
      </w:r>
      <w:r w:rsidR="005E6823" w:rsidRPr="00146618">
        <w:rPr>
          <w:sz w:val="28"/>
          <w:szCs w:val="28"/>
        </w:rPr>
        <w:t xml:space="preserve">экономическому сотрудничеству и развитию (далее – </w:t>
      </w:r>
      <w:r w:rsidRPr="00146618">
        <w:rPr>
          <w:sz w:val="28"/>
          <w:szCs w:val="28"/>
        </w:rPr>
        <w:t>ОЭСР</w:t>
      </w:r>
      <w:r w:rsidR="005E6823" w:rsidRPr="00146618">
        <w:rPr>
          <w:sz w:val="28"/>
          <w:szCs w:val="28"/>
        </w:rPr>
        <w:t>)</w:t>
      </w:r>
      <w:r w:rsidRPr="00146618">
        <w:rPr>
          <w:sz w:val="28"/>
          <w:szCs w:val="28"/>
        </w:rPr>
        <w:t xml:space="preserve"> о международных инвестициях и многонациональных предприятиях от 21 июня 1976 г. и приложение к ней - Руководство для многонациональных предприятий. В нем применительно к вопросу налогообложения многонациональным компаниям рекомендуется воздерживаться от использования доступных для них приемов (включая трансфертное ценообразование), направленных на искажение налоговой базы, чтобы избежать противоречия с законодательством стран, на территории которых они функционируют.</w:t>
      </w:r>
    </w:p>
    <w:p w:rsidR="00360725" w:rsidRPr="00146618" w:rsidRDefault="00360725" w:rsidP="008F1FAC">
      <w:pPr>
        <w:pStyle w:val="ConsPlusNormal"/>
        <w:widowControl/>
        <w:spacing w:line="360" w:lineRule="auto"/>
        <w:ind w:firstLine="540"/>
        <w:jc w:val="both"/>
        <w:rPr>
          <w:sz w:val="28"/>
          <w:szCs w:val="28"/>
        </w:rPr>
      </w:pPr>
      <w:r w:rsidRPr="00146618">
        <w:rPr>
          <w:sz w:val="28"/>
          <w:szCs w:val="28"/>
        </w:rPr>
        <w:t xml:space="preserve">Специальным документом, определяющим основные начала правового регулирования трансфертных цен в контексте международного налогообложения, стали руководящие разъяснения </w:t>
      </w:r>
      <w:r w:rsidRPr="00146618">
        <w:rPr>
          <w:sz w:val="28"/>
          <w:szCs w:val="28"/>
        </w:rPr>
        <w:lastRenderedPageBreak/>
        <w:t xml:space="preserve">ОЭСР 1979 г. - Отчет ОЭСР </w:t>
      </w:r>
      <w:r w:rsidR="00720411" w:rsidRPr="00146618">
        <w:rPr>
          <w:sz w:val="28"/>
          <w:szCs w:val="28"/>
        </w:rPr>
        <w:t>«</w:t>
      </w:r>
      <w:r w:rsidRPr="00146618">
        <w:rPr>
          <w:sz w:val="28"/>
          <w:szCs w:val="28"/>
        </w:rPr>
        <w:t>Трансфертное ценообразование и многонациональные предприятия</w:t>
      </w:r>
      <w:r w:rsidR="00720411" w:rsidRPr="00146618">
        <w:rPr>
          <w:sz w:val="28"/>
          <w:szCs w:val="28"/>
        </w:rPr>
        <w:t>»</w:t>
      </w:r>
      <w:r w:rsidRPr="00146618">
        <w:rPr>
          <w:sz w:val="28"/>
          <w:szCs w:val="28"/>
        </w:rPr>
        <w:t>. В последующие годы ОЭСР были приняты документы, дополняющие положения Отчета 1979 г., а также акты, регулирующие другие аспекты налогообложения при применении трансфертных цен.</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В мировой практике первой страной, принявшей в середине 60-х гг. XX в. специальное законодательство, детально регулирующее вопросы трансфертного ценообразования, стали </w:t>
      </w:r>
      <w:r w:rsidR="00696037" w:rsidRPr="00146618">
        <w:rPr>
          <w:sz w:val="28"/>
          <w:szCs w:val="28"/>
        </w:rPr>
        <w:t>США</w:t>
      </w:r>
      <w:r w:rsidRPr="00146618">
        <w:rPr>
          <w:sz w:val="28"/>
          <w:szCs w:val="28"/>
        </w:rPr>
        <w:t>.</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В настоящее время основным документом в области международного налогового регулирования трансфертного ценообразования является Руководство Организации по экономическому сотрудничеству и развитию «О трансфертном ценообразовании для транснациональных корпораций и налоговых органов» 1995 г</w:t>
      </w:r>
      <w:r w:rsidRPr="00146618">
        <w:rPr>
          <w:rStyle w:val="a9"/>
          <w:sz w:val="28"/>
          <w:szCs w:val="28"/>
        </w:rPr>
        <w:footnoteReference w:id="4"/>
      </w:r>
      <w:r w:rsidRPr="00146618">
        <w:rPr>
          <w:sz w:val="28"/>
          <w:szCs w:val="28"/>
        </w:rPr>
        <w:t xml:space="preserve">. (далее – Руководство ОЭСР) </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По мнению О.В. Гордеевой</w:t>
      </w:r>
      <w:r w:rsidRPr="00146618">
        <w:rPr>
          <w:rStyle w:val="a9"/>
          <w:sz w:val="28"/>
          <w:szCs w:val="28"/>
        </w:rPr>
        <w:footnoteReference w:id="5"/>
      </w:r>
      <w:r w:rsidRPr="00146618">
        <w:rPr>
          <w:sz w:val="28"/>
          <w:szCs w:val="28"/>
        </w:rPr>
        <w:t xml:space="preserve">, принятие  Руководства ОЭСР было ответом на значительный относительный и абсолютный рост внутрифирменной торговли. Развитию </w:t>
      </w:r>
      <w:proofErr w:type="gramStart"/>
      <w:r w:rsidRPr="00146618">
        <w:rPr>
          <w:sz w:val="28"/>
          <w:szCs w:val="28"/>
        </w:rPr>
        <w:t>последней</w:t>
      </w:r>
      <w:proofErr w:type="gramEnd"/>
      <w:r w:rsidRPr="00146618">
        <w:rPr>
          <w:sz w:val="28"/>
          <w:szCs w:val="28"/>
        </w:rPr>
        <w:t xml:space="preserve"> способствовало увеличение в 90-е гг. числа заграничных филиалов, приходящихся на одну компанию, с четырех до семи. </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В России вопрос о регулировании трансфертного ценообразования стал актуален </w:t>
      </w:r>
      <w:proofErr w:type="gramStart"/>
      <w:r w:rsidRPr="00146618">
        <w:rPr>
          <w:sz w:val="28"/>
          <w:szCs w:val="28"/>
        </w:rPr>
        <w:t>в начале</w:t>
      </w:r>
      <w:proofErr w:type="gramEnd"/>
      <w:r w:rsidRPr="00146618">
        <w:rPr>
          <w:sz w:val="28"/>
          <w:szCs w:val="28"/>
        </w:rPr>
        <w:t xml:space="preserve"> 90-х гг. XX в. В те годы действовали правила, согласно которым нельзя было без налоговых последствий продавать продукцию по ценам ниже себестоимости.</w:t>
      </w:r>
    </w:p>
    <w:p w:rsidR="00334164" w:rsidRPr="00146618" w:rsidRDefault="00334164" w:rsidP="00334164">
      <w:pPr>
        <w:pStyle w:val="ConsPlusNormal"/>
        <w:widowControl/>
        <w:spacing w:line="360" w:lineRule="auto"/>
        <w:ind w:firstLine="540"/>
        <w:jc w:val="both"/>
        <w:rPr>
          <w:sz w:val="28"/>
          <w:szCs w:val="28"/>
        </w:rPr>
      </w:pPr>
      <w:r w:rsidRPr="00146618">
        <w:rPr>
          <w:sz w:val="28"/>
          <w:szCs w:val="28"/>
        </w:rPr>
        <w:t xml:space="preserve">Со вступлением в силу НК РФ и вплоть до принятия Федерального закона 18.07.2011 № 227-ФЗ «О внесении изменений в отдельные законодательные акты Российской Федерации в связи с совершенствованием принципов определения цен для целей </w:t>
      </w:r>
      <w:r w:rsidRPr="00146618">
        <w:rPr>
          <w:sz w:val="28"/>
          <w:szCs w:val="28"/>
        </w:rPr>
        <w:lastRenderedPageBreak/>
        <w:t>налогообложения»</w:t>
      </w:r>
      <w:r w:rsidRPr="00146618">
        <w:rPr>
          <w:rStyle w:val="a9"/>
          <w:sz w:val="28"/>
          <w:szCs w:val="28"/>
        </w:rPr>
        <w:footnoteReference w:id="6"/>
      </w:r>
      <w:r w:rsidRPr="00146618">
        <w:rPr>
          <w:sz w:val="28"/>
          <w:szCs w:val="28"/>
        </w:rPr>
        <w:t xml:space="preserve"> (далее – Федеральный закон № 227-ФЗ)  контролю над ценами сделок были посвящены статьи  20 и 40 НК РФ.</w:t>
      </w:r>
    </w:p>
    <w:p w:rsidR="00334164" w:rsidRPr="00146618" w:rsidRDefault="00334164" w:rsidP="00334164">
      <w:pPr>
        <w:pStyle w:val="ConsPlusNormal"/>
        <w:widowControl/>
        <w:spacing w:line="360" w:lineRule="auto"/>
        <w:ind w:firstLine="540"/>
        <w:jc w:val="both"/>
        <w:rPr>
          <w:sz w:val="28"/>
          <w:szCs w:val="28"/>
        </w:rPr>
      </w:pPr>
      <w:r w:rsidRPr="00146618">
        <w:rPr>
          <w:sz w:val="28"/>
          <w:szCs w:val="28"/>
        </w:rPr>
        <w:t>Однако для регламентирования трансфертного ценообразования только положений этих статей было недостаточно.</w:t>
      </w:r>
    </w:p>
    <w:p w:rsidR="003130CA" w:rsidRPr="00146618" w:rsidRDefault="003130CA" w:rsidP="0006540D">
      <w:pPr>
        <w:pStyle w:val="ConsPlusNormal"/>
        <w:widowControl/>
        <w:spacing w:line="360" w:lineRule="auto"/>
        <w:ind w:firstLine="540"/>
        <w:jc w:val="both"/>
        <w:rPr>
          <w:sz w:val="28"/>
          <w:szCs w:val="28"/>
        </w:rPr>
      </w:pPr>
      <w:r w:rsidRPr="00146618">
        <w:rPr>
          <w:sz w:val="28"/>
          <w:szCs w:val="28"/>
        </w:rPr>
        <w:t xml:space="preserve"> Так, статьей 20 НК РФ устанавливался порядок определения взаимозависимых лиц для целей налогообложения, статьей 40 НК РФ </w:t>
      </w:r>
      <w:r w:rsidR="007F61A9" w:rsidRPr="00146618">
        <w:rPr>
          <w:sz w:val="28"/>
          <w:szCs w:val="28"/>
        </w:rPr>
        <w:t xml:space="preserve">– принципы определения цены товара для целей налогообложения. В настоящее время положения указанных статей применяются исключительно к сделкам, доходы или расходы по которым признаны до 1 января 2012 года.  </w:t>
      </w:r>
      <w:r w:rsidRPr="00146618">
        <w:rPr>
          <w:sz w:val="28"/>
          <w:szCs w:val="28"/>
        </w:rPr>
        <w:t xml:space="preserve"> </w:t>
      </w:r>
    </w:p>
    <w:p w:rsidR="00334164" w:rsidRPr="00146618" w:rsidRDefault="007F61A9" w:rsidP="0006540D">
      <w:pPr>
        <w:pStyle w:val="ConsPlusNormal"/>
        <w:widowControl/>
        <w:spacing w:line="360" w:lineRule="auto"/>
        <w:ind w:firstLine="540"/>
        <w:jc w:val="both"/>
        <w:rPr>
          <w:sz w:val="28"/>
          <w:szCs w:val="28"/>
        </w:rPr>
      </w:pPr>
      <w:r w:rsidRPr="00146618">
        <w:rPr>
          <w:sz w:val="28"/>
          <w:szCs w:val="28"/>
        </w:rPr>
        <w:t>В соответствии с</w:t>
      </w:r>
      <w:r w:rsidR="00334164" w:rsidRPr="00146618">
        <w:rPr>
          <w:sz w:val="28"/>
          <w:szCs w:val="28"/>
        </w:rPr>
        <w:t xml:space="preserve">о статьей 40 НК РФ </w:t>
      </w:r>
      <w:r w:rsidRPr="00146618">
        <w:rPr>
          <w:sz w:val="28"/>
          <w:szCs w:val="28"/>
        </w:rPr>
        <w:t xml:space="preserve">указанных статей контролю подвергались сделки </w:t>
      </w:r>
      <w:proofErr w:type="gramStart"/>
      <w:r w:rsidRPr="00146618">
        <w:rPr>
          <w:sz w:val="28"/>
          <w:szCs w:val="28"/>
        </w:rPr>
        <w:t>между</w:t>
      </w:r>
      <w:proofErr w:type="gramEnd"/>
      <w:r w:rsidR="00334164" w:rsidRPr="00146618">
        <w:rPr>
          <w:sz w:val="28"/>
          <w:szCs w:val="28"/>
        </w:rPr>
        <w:t>:</w:t>
      </w:r>
    </w:p>
    <w:p w:rsidR="007F61A9" w:rsidRPr="00146618" w:rsidRDefault="007F61A9" w:rsidP="0006540D">
      <w:pPr>
        <w:pStyle w:val="ConsPlusNormal"/>
        <w:widowControl/>
        <w:spacing w:line="360" w:lineRule="auto"/>
        <w:ind w:firstLine="540"/>
        <w:jc w:val="both"/>
        <w:rPr>
          <w:sz w:val="28"/>
          <w:szCs w:val="28"/>
        </w:rPr>
      </w:pPr>
      <w:r w:rsidRPr="00146618">
        <w:rPr>
          <w:sz w:val="28"/>
          <w:szCs w:val="28"/>
        </w:rPr>
        <w:t xml:space="preserve"> взаимозависимыми лицами</w:t>
      </w:r>
      <w:r w:rsidR="00334164" w:rsidRPr="00146618">
        <w:rPr>
          <w:sz w:val="28"/>
          <w:szCs w:val="28"/>
        </w:rPr>
        <w:t>;</w:t>
      </w:r>
    </w:p>
    <w:p w:rsidR="00334164" w:rsidRPr="00146618" w:rsidRDefault="00334164" w:rsidP="0006540D">
      <w:pPr>
        <w:pStyle w:val="ConsPlusNormal"/>
        <w:widowControl/>
        <w:spacing w:line="360" w:lineRule="auto"/>
        <w:ind w:firstLine="540"/>
        <w:jc w:val="both"/>
        <w:rPr>
          <w:sz w:val="28"/>
          <w:szCs w:val="28"/>
        </w:rPr>
      </w:pPr>
      <w:r w:rsidRPr="00146618">
        <w:rPr>
          <w:sz w:val="28"/>
          <w:szCs w:val="28"/>
        </w:rPr>
        <w:t>по товарообменным (бартерным) операциям;</w:t>
      </w:r>
    </w:p>
    <w:p w:rsidR="00334164" w:rsidRPr="00146618" w:rsidRDefault="00334164" w:rsidP="0006540D">
      <w:pPr>
        <w:pStyle w:val="ConsPlusNormal"/>
        <w:widowControl/>
        <w:spacing w:line="360" w:lineRule="auto"/>
        <w:ind w:firstLine="540"/>
        <w:jc w:val="both"/>
        <w:rPr>
          <w:sz w:val="28"/>
          <w:szCs w:val="28"/>
        </w:rPr>
      </w:pPr>
      <w:r w:rsidRPr="00146618">
        <w:rPr>
          <w:sz w:val="28"/>
          <w:szCs w:val="28"/>
        </w:rPr>
        <w:t>при совершении внешнеторговых сделок;</w:t>
      </w:r>
    </w:p>
    <w:p w:rsidR="00334164" w:rsidRPr="00146618" w:rsidRDefault="00334164" w:rsidP="0006540D">
      <w:pPr>
        <w:pStyle w:val="ConsPlusNormal"/>
        <w:widowControl/>
        <w:spacing w:line="360" w:lineRule="auto"/>
        <w:ind w:firstLine="540"/>
        <w:jc w:val="both"/>
        <w:rPr>
          <w:sz w:val="28"/>
          <w:szCs w:val="28"/>
        </w:rPr>
      </w:pPr>
      <w:r w:rsidRPr="00146618">
        <w:rPr>
          <w:sz w:val="28"/>
          <w:szCs w:val="28"/>
        </w:rPr>
        <w:t xml:space="preserve">при отклонении более чем на 20%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 </w:t>
      </w:r>
    </w:p>
    <w:p w:rsidR="00334164" w:rsidRPr="00146618" w:rsidRDefault="00334164" w:rsidP="0006540D">
      <w:pPr>
        <w:pStyle w:val="ConsPlusNormal"/>
        <w:widowControl/>
        <w:spacing w:line="360" w:lineRule="auto"/>
        <w:ind w:firstLine="540"/>
        <w:jc w:val="both"/>
        <w:rPr>
          <w:sz w:val="28"/>
          <w:szCs w:val="28"/>
        </w:rPr>
      </w:pPr>
      <w:r w:rsidRPr="00146618">
        <w:rPr>
          <w:sz w:val="28"/>
          <w:szCs w:val="28"/>
        </w:rPr>
        <w:t>Статьей 20 НК РФ установлен порядок определения лиц взаимозависимыми. По сути</w:t>
      </w:r>
      <w:r w:rsidR="005F5BB6" w:rsidRPr="00146618">
        <w:rPr>
          <w:sz w:val="28"/>
          <w:szCs w:val="28"/>
        </w:rPr>
        <w:t>,</w:t>
      </w:r>
      <w:r w:rsidRPr="00146618">
        <w:rPr>
          <w:sz w:val="28"/>
          <w:szCs w:val="28"/>
        </w:rPr>
        <w:t xml:space="preserve"> </w:t>
      </w:r>
      <w:r w:rsidR="005F5BB6" w:rsidRPr="00146618">
        <w:rPr>
          <w:sz w:val="28"/>
          <w:szCs w:val="28"/>
        </w:rPr>
        <w:t>установленный главой 14</w:t>
      </w:r>
      <w:r w:rsidR="005F5BB6" w:rsidRPr="00146618">
        <w:rPr>
          <w:sz w:val="28"/>
          <w:szCs w:val="28"/>
          <w:vertAlign w:val="superscript"/>
        </w:rPr>
        <w:t xml:space="preserve">1 </w:t>
      </w:r>
      <w:r w:rsidR="005F5BB6" w:rsidRPr="00146618">
        <w:rPr>
          <w:sz w:val="28"/>
          <w:szCs w:val="28"/>
        </w:rPr>
        <w:t xml:space="preserve">перечень оснований для  признания лиц взаимозависимыми идентичен существовавшему в статье 20 НК РФ, но более расширенный по сравнению </w:t>
      </w:r>
      <w:proofErr w:type="gramStart"/>
      <w:r w:rsidR="005F5BB6" w:rsidRPr="00146618">
        <w:rPr>
          <w:sz w:val="28"/>
          <w:szCs w:val="28"/>
        </w:rPr>
        <w:t>с</w:t>
      </w:r>
      <w:proofErr w:type="gramEnd"/>
      <w:r w:rsidR="005F5BB6" w:rsidRPr="00146618">
        <w:rPr>
          <w:sz w:val="28"/>
          <w:szCs w:val="28"/>
        </w:rPr>
        <w:t xml:space="preserve"> ранее существовавшим. </w:t>
      </w:r>
    </w:p>
    <w:p w:rsidR="005F5BB6" w:rsidRPr="00146618" w:rsidRDefault="001559F6" w:rsidP="0006540D">
      <w:pPr>
        <w:pStyle w:val="ConsPlusNormal"/>
        <w:widowControl/>
        <w:spacing w:line="360" w:lineRule="auto"/>
        <w:ind w:firstLine="540"/>
        <w:jc w:val="both"/>
        <w:rPr>
          <w:sz w:val="28"/>
          <w:szCs w:val="28"/>
        </w:rPr>
      </w:pPr>
      <w:r w:rsidRPr="00146618">
        <w:rPr>
          <w:sz w:val="28"/>
          <w:szCs w:val="28"/>
        </w:rPr>
        <w:t xml:space="preserve">Что же касается непосредственно самой процедуры налогового контроля цен, установленной статьей 40 НК РФ, то в данной связи стоит отметить следующее. </w:t>
      </w:r>
    </w:p>
    <w:p w:rsidR="00EF5C64" w:rsidRPr="00146618" w:rsidRDefault="001559F6" w:rsidP="0006540D">
      <w:pPr>
        <w:pStyle w:val="ConsPlusNormal"/>
        <w:widowControl/>
        <w:spacing w:line="360" w:lineRule="auto"/>
        <w:ind w:firstLine="540"/>
        <w:jc w:val="both"/>
        <w:rPr>
          <w:sz w:val="28"/>
          <w:szCs w:val="28"/>
        </w:rPr>
      </w:pPr>
      <w:r w:rsidRPr="00146618">
        <w:rPr>
          <w:sz w:val="28"/>
          <w:szCs w:val="28"/>
        </w:rPr>
        <w:lastRenderedPageBreak/>
        <w:t xml:space="preserve">НК РФ до вступления в силу Федерального закона № 227-ФЗ не содержал особой, отдельно установленной  процедуры осуществления налогового контроля цен. Так, в соответствии с </w:t>
      </w:r>
      <w:r w:rsidR="009410E6" w:rsidRPr="00146618">
        <w:rPr>
          <w:sz w:val="28"/>
          <w:szCs w:val="28"/>
        </w:rPr>
        <w:t xml:space="preserve">пунктом 2 статьи 40 НК РФ налоговые органы при осуществлении </w:t>
      </w:r>
      <w:proofErr w:type="gramStart"/>
      <w:r w:rsidR="009410E6" w:rsidRPr="00146618">
        <w:rPr>
          <w:sz w:val="28"/>
          <w:szCs w:val="28"/>
        </w:rPr>
        <w:t>контроля за</w:t>
      </w:r>
      <w:proofErr w:type="gramEnd"/>
      <w:r w:rsidR="009410E6" w:rsidRPr="00146618">
        <w:rPr>
          <w:sz w:val="28"/>
          <w:szCs w:val="28"/>
        </w:rPr>
        <w:t xml:space="preserve"> полнотой исчисления налогов вправе проверять правильность применения цен по сделкам в установленных НК  РФ случаях. Из выше сказанного можно сделать вывод, что налоговый контроль цен осуществлялся в рамках осуществления основных форм налогового контроля (камеральных или выездных проверок) и не требовал какой-то особой процедуры. </w:t>
      </w:r>
    </w:p>
    <w:p w:rsidR="00EF5C64" w:rsidRPr="00146618" w:rsidRDefault="00EF5C64" w:rsidP="0006540D">
      <w:pPr>
        <w:pStyle w:val="ConsPlusNormal"/>
        <w:widowControl/>
        <w:spacing w:line="360" w:lineRule="auto"/>
        <w:ind w:firstLine="540"/>
        <w:jc w:val="both"/>
        <w:rPr>
          <w:sz w:val="28"/>
          <w:szCs w:val="28"/>
        </w:rPr>
      </w:pPr>
      <w:r w:rsidRPr="00146618">
        <w:rPr>
          <w:sz w:val="28"/>
          <w:szCs w:val="28"/>
        </w:rPr>
        <w:t xml:space="preserve">Рассуждая </w:t>
      </w:r>
      <w:r w:rsidR="00AD0393" w:rsidRPr="00146618">
        <w:rPr>
          <w:sz w:val="28"/>
          <w:szCs w:val="28"/>
        </w:rPr>
        <w:t>с</w:t>
      </w:r>
      <w:r w:rsidRPr="00146618">
        <w:rPr>
          <w:sz w:val="28"/>
          <w:szCs w:val="28"/>
        </w:rPr>
        <w:t xml:space="preserve"> точки зрения налогового органа, отсутствие отдельно установленной специальной процедуры проведения налогового контроля цен можно отнести к несомненным плюсам существования указанного механизма. Очевидно, что осуществление контроля цен налоговым органом значительно упрощается, если для этого не нужно дополнительное решение руководителя налогового органа, а достаточно уже начавшейся проверки и наличия хотя бы одного из обстоятельств, </w:t>
      </w:r>
      <w:r w:rsidR="004126B9" w:rsidRPr="00146618">
        <w:rPr>
          <w:sz w:val="28"/>
          <w:szCs w:val="28"/>
        </w:rPr>
        <w:t xml:space="preserve">указанных в </w:t>
      </w:r>
      <w:r w:rsidRPr="00146618">
        <w:rPr>
          <w:sz w:val="28"/>
          <w:szCs w:val="28"/>
        </w:rPr>
        <w:t xml:space="preserve"> пункт</w:t>
      </w:r>
      <w:r w:rsidR="004126B9" w:rsidRPr="00146618">
        <w:rPr>
          <w:sz w:val="28"/>
          <w:szCs w:val="28"/>
        </w:rPr>
        <w:t xml:space="preserve">е </w:t>
      </w:r>
      <w:r w:rsidRPr="00146618">
        <w:rPr>
          <w:sz w:val="28"/>
          <w:szCs w:val="28"/>
        </w:rPr>
        <w:t xml:space="preserve">2 статьи 40 НК РФ. </w:t>
      </w:r>
    </w:p>
    <w:p w:rsidR="00EF5C64" w:rsidRPr="00146618" w:rsidRDefault="00AD0393" w:rsidP="0006540D">
      <w:pPr>
        <w:pStyle w:val="ConsPlusNormal"/>
        <w:widowControl/>
        <w:spacing w:line="360" w:lineRule="auto"/>
        <w:ind w:firstLine="540"/>
        <w:jc w:val="both"/>
        <w:rPr>
          <w:sz w:val="28"/>
          <w:szCs w:val="28"/>
        </w:rPr>
      </w:pPr>
      <w:r w:rsidRPr="00146618">
        <w:rPr>
          <w:sz w:val="28"/>
          <w:szCs w:val="28"/>
        </w:rPr>
        <w:t>Определяя достоинства ранее существовавшей системы контроля цен для налогоплательщика, нельзя не отметить отсутствие обязанности налогоплательщика уведомлять налоговый орган о совершенных им контролируемых сделках (сейчас этого требует статья 105</w:t>
      </w:r>
      <w:r w:rsidRPr="00146618">
        <w:rPr>
          <w:sz w:val="28"/>
          <w:szCs w:val="28"/>
          <w:vertAlign w:val="superscript"/>
        </w:rPr>
        <w:t xml:space="preserve">16 </w:t>
      </w:r>
      <w:r w:rsidRPr="00146618">
        <w:rPr>
          <w:sz w:val="28"/>
          <w:szCs w:val="28"/>
        </w:rPr>
        <w:t>НК РФ). Бесспорно, представление разного рода уведомлений в государственные органы требует значительных временных и денежных затрат</w:t>
      </w:r>
      <w:r w:rsidR="00C149B4" w:rsidRPr="00146618">
        <w:rPr>
          <w:sz w:val="28"/>
          <w:szCs w:val="28"/>
        </w:rPr>
        <w:t>, а существовавший до принятия Федерального закона № 227-ФЗ механизм налогового контроля цен позволял не участвовать налогоплательщику в реализации налогов</w:t>
      </w:r>
      <w:r w:rsidR="00347590" w:rsidRPr="00146618">
        <w:rPr>
          <w:sz w:val="28"/>
          <w:szCs w:val="28"/>
        </w:rPr>
        <w:t xml:space="preserve">ым органом </w:t>
      </w:r>
      <w:r w:rsidR="00C149B4" w:rsidRPr="00146618">
        <w:rPr>
          <w:sz w:val="28"/>
          <w:szCs w:val="28"/>
        </w:rPr>
        <w:t xml:space="preserve"> контроля цен. </w:t>
      </w:r>
    </w:p>
    <w:p w:rsidR="00347590" w:rsidRPr="00146618" w:rsidRDefault="00347590" w:rsidP="0006540D">
      <w:pPr>
        <w:pStyle w:val="ConsPlusNormal"/>
        <w:widowControl/>
        <w:spacing w:line="360" w:lineRule="auto"/>
        <w:ind w:firstLine="540"/>
        <w:jc w:val="both"/>
        <w:rPr>
          <w:sz w:val="28"/>
          <w:szCs w:val="28"/>
        </w:rPr>
      </w:pPr>
      <w:r w:rsidRPr="00146618">
        <w:rPr>
          <w:sz w:val="28"/>
          <w:szCs w:val="28"/>
        </w:rPr>
        <w:t xml:space="preserve">Среди недостатков закрепленного в статье 40 НК РФ </w:t>
      </w:r>
      <w:r w:rsidR="00C42756" w:rsidRPr="00146618">
        <w:rPr>
          <w:sz w:val="28"/>
          <w:szCs w:val="28"/>
        </w:rPr>
        <w:t xml:space="preserve">механизма </w:t>
      </w:r>
      <w:r w:rsidRPr="00146618">
        <w:rPr>
          <w:sz w:val="28"/>
          <w:szCs w:val="28"/>
        </w:rPr>
        <w:t>налогового контроля цен можно выделить следующие:</w:t>
      </w:r>
    </w:p>
    <w:p w:rsidR="00347590" w:rsidRPr="00146618" w:rsidRDefault="00991B87" w:rsidP="00991B87">
      <w:pPr>
        <w:pStyle w:val="ConsPlusNormal"/>
        <w:widowControl/>
        <w:numPr>
          <w:ilvl w:val="0"/>
          <w:numId w:val="13"/>
        </w:numPr>
        <w:spacing w:line="360" w:lineRule="auto"/>
        <w:ind w:hanging="437"/>
        <w:jc w:val="both"/>
        <w:rPr>
          <w:sz w:val="28"/>
          <w:szCs w:val="28"/>
        </w:rPr>
      </w:pPr>
      <w:r w:rsidRPr="00146618">
        <w:rPr>
          <w:sz w:val="28"/>
          <w:szCs w:val="28"/>
        </w:rPr>
        <w:t>отсутствие  слаженной процедуры налогового контроля цен;</w:t>
      </w:r>
    </w:p>
    <w:p w:rsidR="00991B87" w:rsidRPr="00146618" w:rsidRDefault="00991B87" w:rsidP="00991B87">
      <w:pPr>
        <w:pStyle w:val="ConsPlusNormal"/>
        <w:widowControl/>
        <w:numPr>
          <w:ilvl w:val="0"/>
          <w:numId w:val="13"/>
        </w:numPr>
        <w:spacing w:line="360" w:lineRule="auto"/>
        <w:ind w:left="0" w:firstLine="709"/>
        <w:jc w:val="both"/>
        <w:rPr>
          <w:sz w:val="28"/>
          <w:szCs w:val="28"/>
        </w:rPr>
      </w:pPr>
      <w:r w:rsidRPr="00146618">
        <w:rPr>
          <w:sz w:val="28"/>
          <w:szCs w:val="28"/>
        </w:rPr>
        <w:lastRenderedPageBreak/>
        <w:t>существование критериев определения рыночной цены, которые не позволяют установить ее для уникальных товаров, работ, услуг;</w:t>
      </w:r>
    </w:p>
    <w:p w:rsidR="00991B87" w:rsidRPr="00146618" w:rsidRDefault="00991B87" w:rsidP="00991B87">
      <w:pPr>
        <w:pStyle w:val="ConsPlusNormal"/>
        <w:widowControl/>
        <w:numPr>
          <w:ilvl w:val="0"/>
          <w:numId w:val="13"/>
        </w:numPr>
        <w:spacing w:line="360" w:lineRule="auto"/>
        <w:ind w:left="0" w:firstLine="709"/>
        <w:jc w:val="both"/>
        <w:rPr>
          <w:sz w:val="28"/>
          <w:szCs w:val="28"/>
        </w:rPr>
      </w:pPr>
      <w:r w:rsidRPr="00146618">
        <w:rPr>
          <w:sz w:val="28"/>
          <w:szCs w:val="28"/>
        </w:rPr>
        <w:t xml:space="preserve">отсутствие установленных признаков однородности (идентичности) работ, услуг, что не позволяет применить указанные нормы в случае применения трансфертных цен по сделкам, предметом которых являются работы или услуги. </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В настоящий момент часть первая НК РФ дополнена новым разделом V</w:t>
      </w:r>
      <w:r w:rsidRPr="00146618">
        <w:rPr>
          <w:sz w:val="28"/>
          <w:szCs w:val="28"/>
          <w:vertAlign w:val="superscript"/>
        </w:rPr>
        <w:t>1</w:t>
      </w:r>
      <w:r w:rsidRPr="00146618">
        <w:rPr>
          <w:sz w:val="28"/>
          <w:szCs w:val="28"/>
        </w:rPr>
        <w:t xml:space="preserve"> «Взаимозависимые лица. Общие положения о ценах и налогообложении. Налоговый контроль в связи с совершением сделок между взаимозависимыми лицами. Соглашение о ценообразовании»</w:t>
      </w:r>
      <w:r w:rsidR="00696037" w:rsidRPr="00146618">
        <w:rPr>
          <w:sz w:val="28"/>
          <w:szCs w:val="28"/>
        </w:rPr>
        <w:t xml:space="preserve"> (</w:t>
      </w:r>
      <w:proofErr w:type="gramStart"/>
      <w:r w:rsidR="00696037" w:rsidRPr="00146618">
        <w:rPr>
          <w:sz w:val="28"/>
          <w:szCs w:val="28"/>
        </w:rPr>
        <w:t>введен</w:t>
      </w:r>
      <w:proofErr w:type="gramEnd"/>
      <w:r w:rsidR="00696037" w:rsidRPr="00146618">
        <w:rPr>
          <w:sz w:val="28"/>
          <w:szCs w:val="28"/>
        </w:rPr>
        <w:t xml:space="preserve"> Федеральным законом № 227-ФЗ)</w:t>
      </w:r>
      <w:r w:rsidRPr="00146618">
        <w:rPr>
          <w:sz w:val="28"/>
          <w:szCs w:val="28"/>
        </w:rPr>
        <w:t>.</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В целом </w:t>
      </w:r>
      <w:r w:rsidR="008F1FAC" w:rsidRPr="00146618">
        <w:rPr>
          <w:sz w:val="28"/>
          <w:szCs w:val="28"/>
        </w:rPr>
        <w:t>Федеральный закон № 227-ФЗ</w:t>
      </w:r>
      <w:r w:rsidRPr="00146618">
        <w:rPr>
          <w:sz w:val="28"/>
          <w:szCs w:val="28"/>
        </w:rPr>
        <w:t xml:space="preserve"> приближает трансфертное регулирование к международным нормам (в частности, заимствованы большинство методов определения соответствия цен рыночному уровню), что должно положительно сказаться на российском инвестиционном климате.</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Кроме того, </w:t>
      </w:r>
      <w:r w:rsidR="00696037" w:rsidRPr="00146618">
        <w:rPr>
          <w:sz w:val="28"/>
          <w:szCs w:val="28"/>
        </w:rPr>
        <w:t xml:space="preserve">по мнению </w:t>
      </w:r>
      <w:r w:rsidR="001A18C3" w:rsidRPr="00146618">
        <w:rPr>
          <w:sz w:val="28"/>
          <w:szCs w:val="28"/>
        </w:rPr>
        <w:t xml:space="preserve">О. </w:t>
      </w:r>
      <w:proofErr w:type="spellStart"/>
      <w:r w:rsidR="001A18C3" w:rsidRPr="00146618">
        <w:rPr>
          <w:sz w:val="28"/>
          <w:szCs w:val="28"/>
        </w:rPr>
        <w:t>Борзуновой</w:t>
      </w:r>
      <w:proofErr w:type="spellEnd"/>
      <w:r w:rsidR="001A18C3" w:rsidRPr="00146618">
        <w:rPr>
          <w:rStyle w:val="a9"/>
          <w:sz w:val="28"/>
          <w:szCs w:val="28"/>
        </w:rPr>
        <w:footnoteReference w:id="7"/>
      </w:r>
      <w:r w:rsidR="001A18C3" w:rsidRPr="00146618">
        <w:rPr>
          <w:sz w:val="28"/>
          <w:szCs w:val="28"/>
        </w:rPr>
        <w:t>, «</w:t>
      </w:r>
      <w:r w:rsidRPr="00146618">
        <w:rPr>
          <w:sz w:val="28"/>
          <w:szCs w:val="28"/>
        </w:rPr>
        <w:t xml:space="preserve">введение </w:t>
      </w:r>
      <w:r w:rsidR="00D22373" w:rsidRPr="00146618">
        <w:rPr>
          <w:sz w:val="28"/>
          <w:szCs w:val="28"/>
        </w:rPr>
        <w:t>Федерального закона № 227-ФЗ</w:t>
      </w:r>
      <w:r w:rsidRPr="00146618">
        <w:rPr>
          <w:sz w:val="28"/>
          <w:szCs w:val="28"/>
        </w:rPr>
        <w:t xml:space="preserve"> нацелено на более глубокий анализ существа сделки налоговыми органами и должно способствовать переходу налогового контроля к принципу приоритета существа над формой</w:t>
      </w:r>
      <w:r w:rsidR="001A18C3" w:rsidRPr="00146618">
        <w:rPr>
          <w:sz w:val="28"/>
          <w:szCs w:val="28"/>
        </w:rPr>
        <w:t>»</w:t>
      </w:r>
      <w:r w:rsidRPr="00146618">
        <w:rPr>
          <w:sz w:val="28"/>
          <w:szCs w:val="28"/>
        </w:rPr>
        <w:t xml:space="preserve">. </w:t>
      </w:r>
    </w:p>
    <w:p w:rsidR="00BB3DE7" w:rsidRPr="00146618" w:rsidRDefault="00BB3DE7" w:rsidP="00F71CEB">
      <w:pPr>
        <w:pStyle w:val="ConsPlusNormal"/>
        <w:widowControl/>
        <w:spacing w:line="360" w:lineRule="auto"/>
        <w:ind w:firstLine="540"/>
        <w:jc w:val="both"/>
        <w:rPr>
          <w:sz w:val="28"/>
          <w:szCs w:val="28"/>
        </w:rPr>
      </w:pPr>
      <w:r w:rsidRPr="00146618">
        <w:rPr>
          <w:sz w:val="28"/>
          <w:szCs w:val="28"/>
        </w:rPr>
        <w:t xml:space="preserve">Действие Федерального закона </w:t>
      </w:r>
      <w:r w:rsidR="00F71CEB" w:rsidRPr="00146618">
        <w:rPr>
          <w:sz w:val="28"/>
          <w:szCs w:val="28"/>
        </w:rPr>
        <w:t>№</w:t>
      </w:r>
      <w:r w:rsidRPr="00146618">
        <w:rPr>
          <w:sz w:val="28"/>
          <w:szCs w:val="28"/>
        </w:rPr>
        <w:t xml:space="preserve"> 227-ФЗ распространяется на организации и физических лиц, которые совершают контролируемые сделки, определение которых приводится в </w:t>
      </w:r>
      <w:r w:rsidR="00F71CEB" w:rsidRPr="00146618">
        <w:rPr>
          <w:sz w:val="28"/>
          <w:szCs w:val="28"/>
        </w:rPr>
        <w:t>указанном федеральном законе</w:t>
      </w:r>
      <w:r w:rsidRPr="00146618">
        <w:rPr>
          <w:sz w:val="28"/>
          <w:szCs w:val="28"/>
        </w:rPr>
        <w:t>, а также на налоговые органы.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8F1FAC" w:rsidRPr="00146618" w:rsidRDefault="008F1FAC" w:rsidP="00F71CEB">
      <w:pPr>
        <w:pStyle w:val="ConsPlusNormal"/>
        <w:widowControl/>
        <w:spacing w:line="360" w:lineRule="auto"/>
        <w:ind w:firstLine="540"/>
        <w:jc w:val="both"/>
        <w:rPr>
          <w:sz w:val="28"/>
          <w:szCs w:val="28"/>
        </w:rPr>
      </w:pPr>
      <w:r w:rsidRPr="00146618">
        <w:rPr>
          <w:sz w:val="28"/>
          <w:szCs w:val="28"/>
        </w:rPr>
        <w:lastRenderedPageBreak/>
        <w:t xml:space="preserve">Следует обратить внимание, что </w:t>
      </w:r>
      <w:r w:rsidR="00F71CEB" w:rsidRPr="00146618">
        <w:rPr>
          <w:sz w:val="28"/>
          <w:szCs w:val="28"/>
        </w:rPr>
        <w:t>Федеральный з</w:t>
      </w:r>
      <w:r w:rsidRPr="00146618">
        <w:rPr>
          <w:sz w:val="28"/>
          <w:szCs w:val="28"/>
        </w:rPr>
        <w:t xml:space="preserve">акон </w:t>
      </w:r>
      <w:r w:rsidR="00F71CEB" w:rsidRPr="00146618">
        <w:rPr>
          <w:sz w:val="28"/>
          <w:szCs w:val="28"/>
        </w:rPr>
        <w:t>№</w:t>
      </w:r>
      <w:r w:rsidRPr="00146618">
        <w:rPr>
          <w:sz w:val="28"/>
          <w:szCs w:val="28"/>
        </w:rPr>
        <w:t xml:space="preserve"> 227-ФЗ устанавливает презумпцию </w:t>
      </w:r>
      <w:r w:rsidR="004632EE" w:rsidRPr="00146618">
        <w:rPr>
          <w:sz w:val="28"/>
          <w:szCs w:val="28"/>
        </w:rPr>
        <w:t xml:space="preserve">соответствия </w:t>
      </w:r>
      <w:r w:rsidRPr="00146618">
        <w:rPr>
          <w:sz w:val="28"/>
          <w:szCs w:val="28"/>
        </w:rPr>
        <w:t xml:space="preserve"> </w:t>
      </w:r>
      <w:r w:rsidR="004632EE" w:rsidRPr="00146618">
        <w:rPr>
          <w:sz w:val="28"/>
          <w:szCs w:val="28"/>
        </w:rPr>
        <w:t>рыночному уровню цен</w:t>
      </w:r>
      <w:r w:rsidRPr="00146618">
        <w:rPr>
          <w:sz w:val="28"/>
          <w:szCs w:val="28"/>
        </w:rPr>
        <w:t xml:space="preserve">. При определении налоговой базы с учетом фактической цены товара (работы, услуги), то есть цены, примененной сторонами сделки для целей налогообложения, эта цена признается рыночной, если </w:t>
      </w:r>
      <w:r w:rsidR="00F71CEB" w:rsidRPr="00146618">
        <w:rPr>
          <w:sz w:val="28"/>
          <w:szCs w:val="28"/>
        </w:rPr>
        <w:t>налоговым органом</w:t>
      </w:r>
      <w:r w:rsidRPr="00146618">
        <w:rPr>
          <w:sz w:val="28"/>
          <w:szCs w:val="28"/>
        </w:rPr>
        <w:t xml:space="preserve"> не доказано обратное либо налогоплательщик не произвел самостоятельно корректировку сумм налога в соответствии с п</w:t>
      </w:r>
      <w:r w:rsidR="001A18C3" w:rsidRPr="00146618">
        <w:rPr>
          <w:sz w:val="28"/>
          <w:szCs w:val="28"/>
        </w:rPr>
        <w:t>унктом</w:t>
      </w:r>
      <w:r w:rsidRPr="00146618">
        <w:rPr>
          <w:sz w:val="28"/>
          <w:szCs w:val="28"/>
        </w:rPr>
        <w:t xml:space="preserve"> 6 ст</w:t>
      </w:r>
      <w:r w:rsidR="001A18C3" w:rsidRPr="00146618">
        <w:rPr>
          <w:sz w:val="28"/>
          <w:szCs w:val="28"/>
        </w:rPr>
        <w:t>атьи</w:t>
      </w:r>
      <w:r w:rsidRPr="00146618">
        <w:rPr>
          <w:sz w:val="28"/>
          <w:szCs w:val="28"/>
        </w:rPr>
        <w:t xml:space="preserve"> 105</w:t>
      </w:r>
      <w:r w:rsidR="00F71CEB" w:rsidRPr="00146618">
        <w:rPr>
          <w:sz w:val="28"/>
          <w:szCs w:val="28"/>
          <w:vertAlign w:val="superscript"/>
        </w:rPr>
        <w:t>3</w:t>
      </w:r>
      <w:r w:rsidRPr="00146618">
        <w:rPr>
          <w:sz w:val="28"/>
          <w:szCs w:val="28"/>
        </w:rPr>
        <w:t xml:space="preserve"> НК РФ. Однако на основе анализа других положений </w:t>
      </w:r>
      <w:r w:rsidR="00F71CEB" w:rsidRPr="00146618">
        <w:rPr>
          <w:sz w:val="28"/>
          <w:szCs w:val="28"/>
        </w:rPr>
        <w:t xml:space="preserve">Федерального закона № 227-ФЗ </w:t>
      </w:r>
      <w:r w:rsidRPr="00146618">
        <w:rPr>
          <w:sz w:val="28"/>
          <w:szCs w:val="28"/>
        </w:rPr>
        <w:t xml:space="preserve">можно предположить, что утверждение о наличии презумпции </w:t>
      </w:r>
      <w:r w:rsidR="004632EE" w:rsidRPr="00146618">
        <w:rPr>
          <w:sz w:val="28"/>
          <w:szCs w:val="28"/>
        </w:rPr>
        <w:t>соответствия рыночному уровню цен</w:t>
      </w:r>
      <w:r w:rsidRPr="00146618">
        <w:rPr>
          <w:sz w:val="28"/>
          <w:szCs w:val="28"/>
        </w:rPr>
        <w:t xml:space="preserve"> носит декларативный характер. Так, налогоплательщику требуется доказать налоговым органам обоснованность своего подхода, представив </w:t>
      </w:r>
      <w:r w:rsidR="00F71CEB" w:rsidRPr="00146618">
        <w:rPr>
          <w:sz w:val="28"/>
          <w:szCs w:val="28"/>
        </w:rPr>
        <w:t>соответствующую документацию.</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В НК РФ термины «трансфертное ценообразование», «трансфертная цена» не упоминаются, хотя в нем содержатся отдельные нормы, направленные на корректировку трансфертных цен.</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В научной литературе</w:t>
      </w:r>
      <w:r w:rsidRPr="00146618">
        <w:rPr>
          <w:rStyle w:val="a9"/>
          <w:sz w:val="28"/>
          <w:szCs w:val="28"/>
        </w:rPr>
        <w:footnoteReference w:id="8"/>
      </w:r>
      <w:r w:rsidRPr="00146618">
        <w:rPr>
          <w:sz w:val="28"/>
          <w:szCs w:val="28"/>
        </w:rPr>
        <w:t xml:space="preserve"> трансфертное ценообразование (</w:t>
      </w:r>
      <w:proofErr w:type="spellStart"/>
      <w:r w:rsidRPr="00146618">
        <w:rPr>
          <w:sz w:val="28"/>
          <w:szCs w:val="28"/>
        </w:rPr>
        <w:t>tra</w:t>
      </w:r>
      <w:r w:rsidR="00932766" w:rsidRPr="00146618">
        <w:rPr>
          <w:sz w:val="28"/>
          <w:szCs w:val="28"/>
        </w:rPr>
        <w:t>№</w:t>
      </w:r>
      <w:r w:rsidRPr="00146618">
        <w:rPr>
          <w:sz w:val="28"/>
          <w:szCs w:val="28"/>
        </w:rPr>
        <w:t>sfer</w:t>
      </w:r>
      <w:proofErr w:type="spellEnd"/>
      <w:r w:rsidRPr="00146618">
        <w:rPr>
          <w:sz w:val="28"/>
          <w:szCs w:val="28"/>
        </w:rPr>
        <w:t xml:space="preserve"> </w:t>
      </w:r>
      <w:proofErr w:type="spellStart"/>
      <w:r w:rsidRPr="00146618">
        <w:rPr>
          <w:sz w:val="28"/>
          <w:szCs w:val="28"/>
        </w:rPr>
        <w:t>prici</w:t>
      </w:r>
      <w:r w:rsidR="00932766" w:rsidRPr="00146618">
        <w:rPr>
          <w:sz w:val="28"/>
          <w:szCs w:val="28"/>
        </w:rPr>
        <w:t>№</w:t>
      </w:r>
      <w:r w:rsidRPr="00146618">
        <w:rPr>
          <w:sz w:val="28"/>
          <w:szCs w:val="28"/>
        </w:rPr>
        <w:t>g</w:t>
      </w:r>
      <w:proofErr w:type="spellEnd"/>
      <w:r w:rsidRPr="00146618">
        <w:rPr>
          <w:sz w:val="28"/>
          <w:szCs w:val="28"/>
        </w:rPr>
        <w:t>) рассматривается в широком и узком смыслах. В первом, широком значении под трансфертным ценообразованием понимается деятельность по установлению и применению любых цен, подлежащих налоговому контролю, в отношении которых есть основания полагать, что их величина определена сторонами сделки не рыночным путем, не для достижения коммерческой цели, а исключительно для снижения налоговой нагрузки.</w:t>
      </w:r>
    </w:p>
    <w:p w:rsidR="00604794" w:rsidRPr="00146618" w:rsidRDefault="004632EE" w:rsidP="0006540D">
      <w:pPr>
        <w:pStyle w:val="ConsPlusNormal"/>
        <w:widowControl/>
        <w:spacing w:line="360" w:lineRule="auto"/>
        <w:ind w:firstLine="540"/>
        <w:jc w:val="both"/>
        <w:rPr>
          <w:sz w:val="28"/>
          <w:szCs w:val="28"/>
        </w:rPr>
      </w:pPr>
      <w:r w:rsidRPr="00146618">
        <w:rPr>
          <w:sz w:val="28"/>
          <w:szCs w:val="28"/>
        </w:rPr>
        <w:t>Т</w:t>
      </w:r>
      <w:r w:rsidR="00604794" w:rsidRPr="00146618">
        <w:rPr>
          <w:sz w:val="28"/>
          <w:szCs w:val="28"/>
        </w:rPr>
        <w:t xml:space="preserve">рансфертные цены - это цены, используемые внутри групп компаний, между взаимозависимыми лицами. В данном случае трансфертные цены являются объективным результатом усложнения системы хозяйственных связей, а не продуктом налогового </w:t>
      </w:r>
      <w:r w:rsidR="00604794" w:rsidRPr="00146618">
        <w:rPr>
          <w:sz w:val="28"/>
          <w:szCs w:val="28"/>
        </w:rPr>
        <w:lastRenderedPageBreak/>
        <w:t>планирования. С учетом того</w:t>
      </w:r>
      <w:r w:rsidR="000424F9" w:rsidRPr="00146618">
        <w:rPr>
          <w:sz w:val="28"/>
          <w:szCs w:val="28"/>
        </w:rPr>
        <w:t>,</w:t>
      </w:r>
      <w:r w:rsidR="00604794" w:rsidRPr="00146618">
        <w:rPr>
          <w:sz w:val="28"/>
          <w:szCs w:val="28"/>
        </w:rPr>
        <w:t xml:space="preserve"> что группы компаний могут использовать такие цены в целях налоговой экономии, для целей налогообложения контролируется соответствие применяемых цен рыночному уровню.</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В </w:t>
      </w:r>
      <w:r w:rsidR="009216C9" w:rsidRPr="00146618">
        <w:rPr>
          <w:sz w:val="28"/>
          <w:szCs w:val="28"/>
        </w:rPr>
        <w:t xml:space="preserve">Федеральном законе № 227-ФЗ </w:t>
      </w:r>
      <w:r w:rsidRPr="00146618">
        <w:rPr>
          <w:sz w:val="28"/>
          <w:szCs w:val="28"/>
        </w:rPr>
        <w:t xml:space="preserve">также воспроизведен такой подход к определению подлежащих контролю как сделок между взаимозависимыми </w:t>
      </w:r>
      <w:proofErr w:type="gramStart"/>
      <w:r w:rsidRPr="00146618">
        <w:rPr>
          <w:sz w:val="28"/>
          <w:szCs w:val="28"/>
        </w:rPr>
        <w:t>лицами</w:t>
      </w:r>
      <w:proofErr w:type="gramEnd"/>
      <w:r w:rsidRPr="00146618">
        <w:rPr>
          <w:sz w:val="28"/>
          <w:szCs w:val="28"/>
        </w:rPr>
        <w:t xml:space="preserve"> так и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К числу последних принадлежат сделки в области внешней торговли товарами мировой биржевой торговли; сделки, одной из сторон которых является лицо, зарегистрированное в оффшорных зонах, список которых утверждает Минфин</w:t>
      </w:r>
      <w:r w:rsidR="009C4436" w:rsidRPr="00146618">
        <w:rPr>
          <w:sz w:val="28"/>
          <w:szCs w:val="28"/>
        </w:rPr>
        <w:t xml:space="preserve"> России</w:t>
      </w:r>
      <w:r w:rsidRPr="00146618">
        <w:rPr>
          <w:sz w:val="28"/>
          <w:szCs w:val="28"/>
        </w:rPr>
        <w:t>, и некоторые другие.</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Основной целью изменений российского налогового законодательства провозглашается противодействие использованию трансфертных цен в целях минимизации налогов и недопущение потерь бюджета от использования этих цен.</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В Федеральном  законе № 227-ФЗ сфера применения </w:t>
      </w:r>
      <w:proofErr w:type="gramStart"/>
      <w:r w:rsidRPr="00146618">
        <w:rPr>
          <w:sz w:val="28"/>
          <w:szCs w:val="28"/>
        </w:rPr>
        <w:t>контроля за</w:t>
      </w:r>
      <w:proofErr w:type="gramEnd"/>
      <w:r w:rsidRPr="00146618">
        <w:rPr>
          <w:sz w:val="28"/>
          <w:szCs w:val="28"/>
        </w:rPr>
        <w:t xml:space="preserve"> трансфертными ценами настолько широка, что можно говорить о </w:t>
      </w:r>
      <w:r w:rsidRPr="00146618">
        <w:rPr>
          <w:bCs/>
          <w:sz w:val="28"/>
          <w:szCs w:val="28"/>
        </w:rPr>
        <w:t>переходе на принципиально новую концепцию налогообложения</w:t>
      </w:r>
      <w:r w:rsidRPr="00146618">
        <w:rPr>
          <w:sz w:val="28"/>
          <w:szCs w:val="28"/>
        </w:rPr>
        <w:t>, когда налогоплательщик</w:t>
      </w:r>
      <w:r w:rsidR="004632EE" w:rsidRPr="00146618">
        <w:rPr>
          <w:sz w:val="28"/>
          <w:szCs w:val="28"/>
        </w:rPr>
        <w:t>у</w:t>
      </w:r>
      <w:r w:rsidRPr="00146618">
        <w:rPr>
          <w:sz w:val="28"/>
          <w:szCs w:val="28"/>
        </w:rPr>
        <w:t xml:space="preserve"> </w:t>
      </w:r>
      <w:r w:rsidR="004632EE" w:rsidRPr="00146618">
        <w:rPr>
          <w:sz w:val="28"/>
          <w:szCs w:val="28"/>
        </w:rPr>
        <w:t>вменяется обязанность  исчислять налог исходя из рыночных цен</w:t>
      </w:r>
      <w:r w:rsidRPr="00146618">
        <w:rPr>
          <w:sz w:val="28"/>
          <w:szCs w:val="28"/>
        </w:rPr>
        <w:t xml:space="preserve">. При этом предполагается также взыскание штрафных санкций - не за нарушения в виде неуплаты или недоплаты налогов, а просто за факт недонесения о себе </w:t>
      </w:r>
      <w:r w:rsidR="009C4436" w:rsidRPr="00146618">
        <w:rPr>
          <w:sz w:val="28"/>
          <w:szCs w:val="28"/>
        </w:rPr>
        <w:t>(статья</w:t>
      </w:r>
      <w:r w:rsidRPr="00146618">
        <w:rPr>
          <w:sz w:val="28"/>
          <w:szCs w:val="28"/>
        </w:rPr>
        <w:t xml:space="preserve"> 129</w:t>
      </w:r>
      <w:r w:rsidRPr="00146618">
        <w:rPr>
          <w:sz w:val="28"/>
          <w:szCs w:val="28"/>
          <w:vertAlign w:val="superscript"/>
        </w:rPr>
        <w:t xml:space="preserve">4 </w:t>
      </w:r>
      <w:r w:rsidRPr="00146618">
        <w:rPr>
          <w:sz w:val="28"/>
          <w:szCs w:val="28"/>
        </w:rPr>
        <w:t>НК РФ).</w:t>
      </w:r>
    </w:p>
    <w:p w:rsidR="008D0E1A" w:rsidRPr="00146618" w:rsidRDefault="008D0E1A" w:rsidP="006345FF">
      <w:pPr>
        <w:pStyle w:val="ConsPlusNormal"/>
        <w:widowControl/>
        <w:spacing w:line="360" w:lineRule="auto"/>
        <w:ind w:firstLine="540"/>
        <w:jc w:val="both"/>
        <w:rPr>
          <w:sz w:val="28"/>
          <w:szCs w:val="28"/>
        </w:rPr>
      </w:pPr>
      <w:r w:rsidRPr="00146618">
        <w:rPr>
          <w:sz w:val="28"/>
          <w:szCs w:val="28"/>
        </w:rPr>
        <w:t xml:space="preserve">Целесообразно рассмотреть вопрос о </w:t>
      </w:r>
      <w:r w:rsidR="006345FF" w:rsidRPr="00146618">
        <w:rPr>
          <w:sz w:val="28"/>
          <w:szCs w:val="28"/>
        </w:rPr>
        <w:t xml:space="preserve">существовании трансфертных цен как некого блага или наоборот как </w:t>
      </w:r>
      <w:r w:rsidR="00AA2301" w:rsidRPr="00146618">
        <w:rPr>
          <w:sz w:val="28"/>
          <w:szCs w:val="28"/>
        </w:rPr>
        <w:t xml:space="preserve">явления, </w:t>
      </w:r>
      <w:r w:rsidR="006345FF" w:rsidRPr="00146618">
        <w:rPr>
          <w:sz w:val="28"/>
          <w:szCs w:val="28"/>
        </w:rPr>
        <w:t>противоречащего налоговому правопорядку.</w:t>
      </w:r>
      <w:r w:rsidR="00545425" w:rsidRPr="00146618">
        <w:rPr>
          <w:sz w:val="28"/>
          <w:szCs w:val="28"/>
        </w:rPr>
        <w:t xml:space="preserve"> В связи с чем, необходимо определить каково понимание трансфертных цен в </w:t>
      </w:r>
      <w:proofErr w:type="gramStart"/>
      <w:r w:rsidR="00545425" w:rsidRPr="00146618">
        <w:rPr>
          <w:sz w:val="28"/>
          <w:szCs w:val="28"/>
        </w:rPr>
        <w:t>бизнес-сообществе</w:t>
      </w:r>
      <w:proofErr w:type="gramEnd"/>
      <w:r w:rsidR="00545425" w:rsidRPr="00146618">
        <w:rPr>
          <w:sz w:val="28"/>
          <w:szCs w:val="28"/>
        </w:rPr>
        <w:t xml:space="preserve">.  </w:t>
      </w:r>
    </w:p>
    <w:p w:rsidR="00F26818" w:rsidRPr="00146618" w:rsidRDefault="00545425" w:rsidP="00F26818">
      <w:pPr>
        <w:pStyle w:val="ConsPlusNormal"/>
        <w:spacing w:line="360" w:lineRule="auto"/>
        <w:ind w:firstLine="540"/>
        <w:jc w:val="both"/>
        <w:rPr>
          <w:sz w:val="28"/>
          <w:szCs w:val="28"/>
        </w:rPr>
      </w:pPr>
      <w:r w:rsidRPr="00146618">
        <w:rPr>
          <w:bCs/>
          <w:color w:val="000000"/>
          <w:sz w:val="28"/>
          <w:szCs w:val="28"/>
        </w:rPr>
        <w:t>Понимание трансфертных цен</w:t>
      </w:r>
      <w:r w:rsidRPr="00146618">
        <w:rPr>
          <w:sz w:val="28"/>
          <w:szCs w:val="28"/>
        </w:rPr>
        <w:t xml:space="preserve"> в узком смысле </w:t>
      </w:r>
      <w:r w:rsidRPr="00146618">
        <w:rPr>
          <w:bCs/>
          <w:color w:val="000000"/>
          <w:sz w:val="28"/>
          <w:szCs w:val="28"/>
        </w:rPr>
        <w:t>как цен, применяемых компаниями</w:t>
      </w:r>
      <w:r w:rsidRPr="00146618">
        <w:rPr>
          <w:sz w:val="28"/>
          <w:szCs w:val="28"/>
        </w:rPr>
        <w:t xml:space="preserve"> </w:t>
      </w:r>
      <w:r w:rsidR="00F26818" w:rsidRPr="00146618">
        <w:rPr>
          <w:sz w:val="28"/>
          <w:szCs w:val="28"/>
        </w:rPr>
        <w:t xml:space="preserve">(холдингами) </w:t>
      </w:r>
      <w:r w:rsidRPr="00146618">
        <w:rPr>
          <w:bCs/>
          <w:color w:val="000000"/>
          <w:sz w:val="28"/>
          <w:szCs w:val="28"/>
        </w:rPr>
        <w:t xml:space="preserve">при сделках между ее </w:t>
      </w:r>
      <w:r w:rsidR="00F26818" w:rsidRPr="00146618">
        <w:rPr>
          <w:bCs/>
          <w:color w:val="000000"/>
          <w:sz w:val="28"/>
          <w:szCs w:val="28"/>
        </w:rPr>
        <w:lastRenderedPageBreak/>
        <w:t>дочерними, зависимыми, подконтрольными обществами</w:t>
      </w:r>
      <w:r w:rsidRPr="00146618">
        <w:rPr>
          <w:bCs/>
          <w:color w:val="000000"/>
          <w:sz w:val="28"/>
          <w:szCs w:val="28"/>
        </w:rPr>
        <w:t>, т</w:t>
      </w:r>
      <w:r w:rsidR="00F26818" w:rsidRPr="00146618">
        <w:rPr>
          <w:bCs/>
          <w:color w:val="000000"/>
          <w:sz w:val="28"/>
          <w:szCs w:val="28"/>
        </w:rPr>
        <w:t xml:space="preserve">о </w:t>
      </w:r>
      <w:r w:rsidRPr="00146618">
        <w:rPr>
          <w:bCs/>
          <w:color w:val="000000"/>
          <w:sz w:val="28"/>
          <w:szCs w:val="28"/>
        </w:rPr>
        <w:t>е</w:t>
      </w:r>
      <w:r w:rsidR="00F26818" w:rsidRPr="00146618">
        <w:rPr>
          <w:bCs/>
          <w:color w:val="000000"/>
          <w:sz w:val="28"/>
          <w:szCs w:val="28"/>
        </w:rPr>
        <w:t>сть</w:t>
      </w:r>
      <w:r w:rsidRPr="00146618">
        <w:rPr>
          <w:bCs/>
          <w:color w:val="000000"/>
          <w:sz w:val="28"/>
          <w:szCs w:val="28"/>
        </w:rPr>
        <w:t xml:space="preserve"> внутри групп компаний, между взаимозависимыми лицами.</w:t>
      </w:r>
      <w:r w:rsidRPr="00146618">
        <w:t xml:space="preserve"> </w:t>
      </w:r>
      <w:r w:rsidR="00F26818" w:rsidRPr="00146618">
        <w:t xml:space="preserve"> </w:t>
      </w:r>
      <w:r w:rsidRPr="00146618">
        <w:rPr>
          <w:sz w:val="28"/>
          <w:szCs w:val="28"/>
        </w:rPr>
        <w:t xml:space="preserve">Этот подход основан на понимании того, что трансфертные цены являются объективным следствием усложнения системы хозяйственных связей, </w:t>
      </w:r>
      <w:r w:rsidR="0098228C" w:rsidRPr="00146618">
        <w:rPr>
          <w:sz w:val="28"/>
          <w:szCs w:val="28"/>
        </w:rPr>
        <w:t xml:space="preserve">что предполагает наличие определенных методов </w:t>
      </w:r>
      <w:r w:rsidRPr="00146618">
        <w:rPr>
          <w:sz w:val="28"/>
          <w:szCs w:val="28"/>
        </w:rPr>
        <w:t>налогового планирования.</w:t>
      </w:r>
      <w:r w:rsidR="00F26818" w:rsidRPr="00146618">
        <w:rPr>
          <w:sz w:val="28"/>
          <w:szCs w:val="28"/>
        </w:rPr>
        <w:t xml:space="preserve"> </w:t>
      </w:r>
    </w:p>
    <w:p w:rsidR="0010520F" w:rsidRPr="00146618" w:rsidRDefault="0098228C" w:rsidP="0098228C">
      <w:pPr>
        <w:pStyle w:val="ConsPlusNormal"/>
        <w:spacing w:line="360" w:lineRule="auto"/>
        <w:ind w:firstLine="540"/>
        <w:jc w:val="both"/>
        <w:rPr>
          <w:sz w:val="28"/>
          <w:szCs w:val="28"/>
        </w:rPr>
      </w:pPr>
      <w:r w:rsidRPr="00146618">
        <w:rPr>
          <w:sz w:val="28"/>
          <w:szCs w:val="28"/>
        </w:rPr>
        <w:t xml:space="preserve">Цели такого ценообразования понятны: если лица зависимы, то цена в сделке будет определяться не соображениями получения прибыли для каждой из сторон, а соображениями общей выгоды для всего холдинга в целом. </w:t>
      </w:r>
      <w:r w:rsidR="00C40E70" w:rsidRPr="00146618">
        <w:rPr>
          <w:sz w:val="28"/>
          <w:szCs w:val="28"/>
        </w:rPr>
        <w:t>Бесспорно</w:t>
      </w:r>
      <w:r w:rsidR="004F149E" w:rsidRPr="00146618">
        <w:rPr>
          <w:sz w:val="28"/>
          <w:szCs w:val="28"/>
        </w:rPr>
        <w:t xml:space="preserve">, что при установлении тех или иных цен внутри группы компания может стремиться к достижению каких-либо выгод для одного </w:t>
      </w:r>
      <w:r w:rsidR="009531BE" w:rsidRPr="00146618">
        <w:rPr>
          <w:sz w:val="28"/>
          <w:szCs w:val="28"/>
        </w:rPr>
        <w:t>или нескольких</w:t>
      </w:r>
      <w:r w:rsidR="004F149E" w:rsidRPr="00146618">
        <w:rPr>
          <w:sz w:val="28"/>
          <w:szCs w:val="28"/>
        </w:rPr>
        <w:t xml:space="preserve"> обществ в рамках холдинга с целью </w:t>
      </w:r>
      <w:r w:rsidR="001C5DD8" w:rsidRPr="00146618">
        <w:rPr>
          <w:sz w:val="28"/>
          <w:szCs w:val="28"/>
        </w:rPr>
        <w:t xml:space="preserve">улучшения </w:t>
      </w:r>
      <w:r w:rsidR="004F149E" w:rsidRPr="00146618">
        <w:rPr>
          <w:sz w:val="28"/>
          <w:szCs w:val="28"/>
        </w:rPr>
        <w:t xml:space="preserve"> его</w:t>
      </w:r>
      <w:r w:rsidR="009531BE" w:rsidRPr="00146618">
        <w:rPr>
          <w:sz w:val="28"/>
          <w:szCs w:val="28"/>
        </w:rPr>
        <w:t xml:space="preserve"> (их) </w:t>
      </w:r>
      <w:r w:rsidR="001C5DD8" w:rsidRPr="00146618">
        <w:rPr>
          <w:sz w:val="28"/>
          <w:szCs w:val="28"/>
        </w:rPr>
        <w:t xml:space="preserve"> финансовых показателей. </w:t>
      </w:r>
    </w:p>
    <w:p w:rsidR="0010520F" w:rsidRPr="00146618" w:rsidRDefault="0010520F" w:rsidP="0098228C">
      <w:pPr>
        <w:pStyle w:val="ConsPlusNormal"/>
        <w:spacing w:line="360" w:lineRule="auto"/>
        <w:ind w:firstLine="540"/>
        <w:jc w:val="both"/>
        <w:rPr>
          <w:sz w:val="28"/>
          <w:szCs w:val="28"/>
        </w:rPr>
      </w:pPr>
      <w:r w:rsidRPr="00146618">
        <w:rPr>
          <w:sz w:val="28"/>
          <w:szCs w:val="28"/>
        </w:rPr>
        <w:t xml:space="preserve">Вполне очевиден вывод, что применение трансфертных цен само по себе не является </w:t>
      </w:r>
      <w:proofErr w:type="spellStart"/>
      <w:r w:rsidRPr="00146618">
        <w:rPr>
          <w:sz w:val="28"/>
          <w:szCs w:val="28"/>
        </w:rPr>
        <w:t>избежанием</w:t>
      </w:r>
      <w:proofErr w:type="spellEnd"/>
      <w:r w:rsidRPr="00146618">
        <w:rPr>
          <w:sz w:val="28"/>
          <w:szCs w:val="28"/>
        </w:rPr>
        <w:t xml:space="preserve"> или уклонением от налогов, применение указанных цен может иметь легитимные цели. </w:t>
      </w:r>
      <w:r w:rsidR="00C40E70" w:rsidRPr="00146618">
        <w:rPr>
          <w:sz w:val="28"/>
          <w:szCs w:val="28"/>
        </w:rPr>
        <w:t>Несомненно</w:t>
      </w:r>
      <w:r w:rsidRPr="00146618">
        <w:rPr>
          <w:sz w:val="28"/>
          <w:szCs w:val="28"/>
        </w:rPr>
        <w:t xml:space="preserve">, что никто не может запретить участникам рынка применять трансфертное ценообразование. </w:t>
      </w:r>
    </w:p>
    <w:p w:rsidR="0010520F" w:rsidRPr="00146618" w:rsidRDefault="0010520F" w:rsidP="0098228C">
      <w:pPr>
        <w:pStyle w:val="ConsPlusNormal"/>
        <w:spacing w:line="360" w:lineRule="auto"/>
        <w:ind w:firstLine="540"/>
        <w:jc w:val="both"/>
        <w:rPr>
          <w:sz w:val="28"/>
          <w:szCs w:val="28"/>
        </w:rPr>
      </w:pPr>
      <w:r w:rsidRPr="00146618">
        <w:rPr>
          <w:sz w:val="28"/>
          <w:szCs w:val="28"/>
        </w:rPr>
        <w:t xml:space="preserve">Почему же тогда государством установлен налоговый контроль цен? </w:t>
      </w:r>
    </w:p>
    <w:p w:rsidR="0010520F" w:rsidRPr="00146618" w:rsidRDefault="00FE4066" w:rsidP="0098228C">
      <w:pPr>
        <w:pStyle w:val="ConsPlusNormal"/>
        <w:spacing w:line="360" w:lineRule="auto"/>
        <w:ind w:firstLine="540"/>
        <w:jc w:val="both"/>
        <w:rPr>
          <w:sz w:val="28"/>
          <w:szCs w:val="28"/>
        </w:rPr>
      </w:pPr>
      <w:r w:rsidRPr="00146618">
        <w:rPr>
          <w:sz w:val="28"/>
          <w:szCs w:val="28"/>
        </w:rPr>
        <w:t>Государство заинтересовано в поступлении в бюджет достаточного объе</w:t>
      </w:r>
      <w:r w:rsidR="009531BE" w:rsidRPr="00146618">
        <w:rPr>
          <w:sz w:val="28"/>
          <w:szCs w:val="28"/>
        </w:rPr>
        <w:t>ма налоговых  поступлений для своего функционирования</w:t>
      </w:r>
      <w:r w:rsidRPr="00146618">
        <w:rPr>
          <w:sz w:val="28"/>
          <w:szCs w:val="28"/>
        </w:rPr>
        <w:t xml:space="preserve">. При этом, применение трансфертных цен может повлечь минимизацию налогов. Вполне логично, что в данном случае государству необходимо вести борьбу не с трансфертным ценообразованием как явлением в целом, </w:t>
      </w:r>
      <w:r w:rsidR="00C40E70" w:rsidRPr="00146618">
        <w:rPr>
          <w:sz w:val="28"/>
          <w:szCs w:val="28"/>
        </w:rPr>
        <w:t xml:space="preserve">а с занижением цен в целях сокращения налогов. </w:t>
      </w:r>
      <w:r w:rsidR="007C0FE1" w:rsidRPr="00146618">
        <w:rPr>
          <w:sz w:val="28"/>
          <w:szCs w:val="28"/>
        </w:rPr>
        <w:t>Также о</w:t>
      </w:r>
      <w:r w:rsidR="00C40E70" w:rsidRPr="00146618">
        <w:rPr>
          <w:sz w:val="28"/>
          <w:szCs w:val="28"/>
        </w:rPr>
        <w:t>чевидно, что минимизация налогов налогоплательщиками может осуществляться и без помощи трансфертного ценообразования, а с помощью иных способов.</w:t>
      </w:r>
    </w:p>
    <w:p w:rsidR="004326D0" w:rsidRPr="00146618" w:rsidRDefault="0010520F" w:rsidP="00356365">
      <w:pPr>
        <w:pStyle w:val="ConsPlusNormal"/>
        <w:spacing w:line="360" w:lineRule="auto"/>
        <w:ind w:firstLine="540"/>
        <w:jc w:val="both"/>
        <w:rPr>
          <w:sz w:val="28"/>
          <w:szCs w:val="28"/>
        </w:rPr>
      </w:pPr>
      <w:r w:rsidRPr="00146618">
        <w:rPr>
          <w:sz w:val="28"/>
          <w:szCs w:val="28"/>
        </w:rPr>
        <w:lastRenderedPageBreak/>
        <w:t xml:space="preserve">  </w:t>
      </w:r>
      <w:r w:rsidR="004F149E" w:rsidRPr="00146618">
        <w:rPr>
          <w:sz w:val="28"/>
          <w:szCs w:val="28"/>
        </w:rPr>
        <w:t xml:space="preserve"> </w:t>
      </w:r>
      <w:r w:rsidR="00C40E70" w:rsidRPr="00146618">
        <w:rPr>
          <w:sz w:val="28"/>
          <w:szCs w:val="28"/>
        </w:rPr>
        <w:t xml:space="preserve">Таким образом, целесообразно рассматривать трансфертное ценообразование как </w:t>
      </w:r>
      <w:r w:rsidR="00356365" w:rsidRPr="00146618">
        <w:rPr>
          <w:sz w:val="28"/>
          <w:szCs w:val="28"/>
        </w:rPr>
        <w:t xml:space="preserve">определенное благо, позволяющее налогоплательщику </w:t>
      </w:r>
      <w:r w:rsidR="007C0FE1" w:rsidRPr="00146618">
        <w:rPr>
          <w:sz w:val="28"/>
          <w:szCs w:val="28"/>
        </w:rPr>
        <w:t>достигать</w:t>
      </w:r>
      <w:r w:rsidR="00356365" w:rsidRPr="00146618">
        <w:rPr>
          <w:sz w:val="28"/>
          <w:szCs w:val="28"/>
        </w:rPr>
        <w:t xml:space="preserve"> путем установления тех или иных цен поставленных перед бизнесом </w:t>
      </w:r>
      <w:r w:rsidR="007C0FE1" w:rsidRPr="00146618">
        <w:rPr>
          <w:sz w:val="28"/>
          <w:szCs w:val="28"/>
        </w:rPr>
        <w:t>целей</w:t>
      </w:r>
      <w:r w:rsidR="00356365" w:rsidRPr="00146618">
        <w:rPr>
          <w:sz w:val="28"/>
          <w:szCs w:val="28"/>
        </w:rPr>
        <w:t xml:space="preserve">. С негативной точки зрения </w:t>
      </w:r>
      <w:r w:rsidR="007C0FE1" w:rsidRPr="00146618">
        <w:rPr>
          <w:sz w:val="28"/>
          <w:szCs w:val="28"/>
        </w:rPr>
        <w:t>должно</w:t>
      </w:r>
      <w:r w:rsidR="00356365" w:rsidRPr="00146618">
        <w:rPr>
          <w:sz w:val="28"/>
          <w:szCs w:val="28"/>
        </w:rPr>
        <w:t xml:space="preserve"> рассматриваться не само трансфертное ценообразование, как действие налогоплательщика, а злоупотребление трансфертным ценообразованием с целью избежания или уклонения от налогов. </w:t>
      </w:r>
    </w:p>
    <w:p w:rsidR="00604794" w:rsidRPr="00146618" w:rsidRDefault="00604794" w:rsidP="0006540D">
      <w:pPr>
        <w:pStyle w:val="ConsPlusNormal"/>
        <w:widowControl/>
        <w:spacing w:line="360" w:lineRule="auto"/>
        <w:ind w:firstLine="540"/>
        <w:jc w:val="both"/>
        <w:rPr>
          <w:sz w:val="28"/>
          <w:szCs w:val="28"/>
        </w:rPr>
      </w:pPr>
      <w:r w:rsidRPr="00146618">
        <w:rPr>
          <w:sz w:val="28"/>
          <w:szCs w:val="28"/>
        </w:rPr>
        <w:t xml:space="preserve">Двоякая природа трансфертного ценообразования предопределяет и </w:t>
      </w:r>
      <w:r w:rsidR="009C4436" w:rsidRPr="00146618">
        <w:rPr>
          <w:sz w:val="28"/>
          <w:szCs w:val="28"/>
        </w:rPr>
        <w:t xml:space="preserve">двоякую </w:t>
      </w:r>
      <w:r w:rsidRPr="00146618">
        <w:rPr>
          <w:sz w:val="28"/>
          <w:szCs w:val="28"/>
        </w:rPr>
        <w:t xml:space="preserve">позицию государства в отношении его применения. С одной стороны, государством не установлены запреты и меры юридической ответственности за использование трансфертных цен, с другой - оно стремится не допустить уменьшения налоговых поступлений вследствие использования компаниями </w:t>
      </w:r>
      <w:r w:rsidR="0033055D">
        <w:rPr>
          <w:sz w:val="28"/>
          <w:szCs w:val="28"/>
        </w:rPr>
        <w:t xml:space="preserve">трансфертных </w:t>
      </w:r>
      <w:r w:rsidRPr="00146618">
        <w:rPr>
          <w:sz w:val="28"/>
          <w:szCs w:val="28"/>
        </w:rPr>
        <w:t xml:space="preserve"> цен.</w:t>
      </w:r>
    </w:p>
    <w:p w:rsidR="00FC70EB" w:rsidRPr="00146618" w:rsidRDefault="00FC70EB" w:rsidP="0006540D">
      <w:pPr>
        <w:pStyle w:val="ConsPlusNormal"/>
        <w:widowControl/>
        <w:spacing w:line="360" w:lineRule="auto"/>
        <w:ind w:firstLine="540"/>
        <w:jc w:val="both"/>
        <w:rPr>
          <w:sz w:val="28"/>
          <w:szCs w:val="28"/>
        </w:rPr>
      </w:pPr>
    </w:p>
    <w:p w:rsidR="00FC70EB" w:rsidRPr="00146618" w:rsidRDefault="00FC70EB" w:rsidP="0006540D">
      <w:pPr>
        <w:pStyle w:val="ConsPlusNormal"/>
        <w:widowControl/>
        <w:spacing w:line="360" w:lineRule="auto"/>
        <w:ind w:firstLine="540"/>
        <w:jc w:val="both"/>
        <w:rPr>
          <w:sz w:val="28"/>
          <w:szCs w:val="28"/>
        </w:rPr>
      </w:pPr>
    </w:p>
    <w:p w:rsidR="00604794" w:rsidRPr="00146618" w:rsidRDefault="00604794" w:rsidP="00604794"/>
    <w:p w:rsidR="002D2B2D" w:rsidRPr="00146618" w:rsidRDefault="002D2B2D" w:rsidP="00604794"/>
    <w:p w:rsidR="002D2B2D" w:rsidRPr="00146618" w:rsidRDefault="002D2B2D" w:rsidP="00604794"/>
    <w:p w:rsidR="002D2B2D" w:rsidRPr="00146618" w:rsidRDefault="002D2B2D" w:rsidP="00604794"/>
    <w:p w:rsidR="002D2B2D" w:rsidRPr="00146618" w:rsidRDefault="002D2B2D" w:rsidP="00604794"/>
    <w:p w:rsidR="002D2B2D" w:rsidRPr="00146618" w:rsidRDefault="002D2B2D" w:rsidP="00604794"/>
    <w:p w:rsidR="004632EE" w:rsidRPr="00146618" w:rsidRDefault="004632EE" w:rsidP="00604794"/>
    <w:p w:rsidR="004632EE" w:rsidRPr="00146618" w:rsidRDefault="004632EE" w:rsidP="00604794"/>
    <w:p w:rsidR="004632EE" w:rsidRPr="00146618" w:rsidRDefault="004632EE" w:rsidP="00604794"/>
    <w:p w:rsidR="004632EE" w:rsidRPr="00146618" w:rsidRDefault="004632EE" w:rsidP="00604794"/>
    <w:p w:rsidR="008F62B8" w:rsidRPr="00146618" w:rsidRDefault="008F62B8" w:rsidP="00604794"/>
    <w:p w:rsidR="008F62B8" w:rsidRPr="00146618" w:rsidRDefault="008F62B8" w:rsidP="00604794"/>
    <w:p w:rsidR="002D2B2D" w:rsidRPr="00146618" w:rsidRDefault="002D2B2D" w:rsidP="00CB6932">
      <w:pPr>
        <w:pStyle w:val="1"/>
        <w:rPr>
          <w:color w:val="auto"/>
        </w:rPr>
      </w:pPr>
      <w:bookmarkStart w:id="4" w:name="_Toc356029917"/>
      <w:r w:rsidRPr="00146618">
        <w:rPr>
          <w:color w:val="auto"/>
        </w:rPr>
        <w:lastRenderedPageBreak/>
        <w:t xml:space="preserve">§2. Проблема существования института </w:t>
      </w:r>
      <w:r w:rsidR="003508C7" w:rsidRPr="00146618">
        <w:rPr>
          <w:color w:val="auto"/>
        </w:rPr>
        <w:t>налогового контроля цен</w:t>
      </w:r>
      <w:r w:rsidR="00D22373" w:rsidRPr="00146618">
        <w:rPr>
          <w:color w:val="auto"/>
        </w:rPr>
        <w:t xml:space="preserve"> в налоговом праве</w:t>
      </w:r>
      <w:bookmarkEnd w:id="4"/>
    </w:p>
    <w:p w:rsidR="002D2B2D" w:rsidRPr="00146618" w:rsidRDefault="0072490F" w:rsidP="0006540D">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 xml:space="preserve"> </w:t>
      </w:r>
    </w:p>
    <w:p w:rsidR="00347195" w:rsidRPr="00146618" w:rsidRDefault="00347195" w:rsidP="00347195">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4"/>
          <w:szCs w:val="24"/>
        </w:rPr>
        <w:tab/>
      </w:r>
      <w:r w:rsidR="009274C9" w:rsidRPr="00146618">
        <w:rPr>
          <w:rFonts w:ascii="Times New Roman" w:eastAsia="Times New Roman" w:hAnsi="Times New Roman" w:cs="Times New Roman"/>
          <w:sz w:val="28"/>
          <w:szCs w:val="28"/>
        </w:rPr>
        <w:t>В целях определения легитимности государства при осуществлении налогового контроля цен необходимо обосновать право государства осуществлять налоговый контроль в целом</w:t>
      </w:r>
      <w:r w:rsidR="00693233" w:rsidRPr="00146618">
        <w:rPr>
          <w:rFonts w:ascii="Times New Roman" w:eastAsia="Times New Roman" w:hAnsi="Times New Roman" w:cs="Times New Roman"/>
          <w:sz w:val="28"/>
          <w:szCs w:val="28"/>
        </w:rPr>
        <w:t xml:space="preserve"> и налоговый контроль цен в частности</w:t>
      </w:r>
      <w:r w:rsidR="009274C9" w:rsidRPr="00146618">
        <w:rPr>
          <w:rFonts w:ascii="Times New Roman" w:eastAsia="Times New Roman" w:hAnsi="Times New Roman" w:cs="Times New Roman"/>
          <w:sz w:val="28"/>
          <w:szCs w:val="28"/>
        </w:rPr>
        <w:t xml:space="preserve">. </w:t>
      </w:r>
    </w:p>
    <w:p w:rsidR="009274C9" w:rsidRPr="00146618" w:rsidRDefault="009274C9" w:rsidP="009274C9">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t xml:space="preserve">В соответствии со статьей 57 Конституции Российской Федерации каждый обязан платить законно установленные налоги и сборы. </w:t>
      </w:r>
    </w:p>
    <w:p w:rsidR="006A536B" w:rsidRPr="00146618" w:rsidRDefault="009274C9" w:rsidP="00336518">
      <w:pPr>
        <w:spacing w:after="0" w:line="360" w:lineRule="auto"/>
        <w:jc w:val="both"/>
        <w:rPr>
          <w:rFonts w:ascii="Times New Roman" w:eastAsia="Times New Roman" w:hAnsi="Times New Roman" w:cs="Times New Roman"/>
          <w:color w:val="3A3A3A"/>
          <w:sz w:val="21"/>
          <w:szCs w:val="21"/>
        </w:rPr>
      </w:pPr>
      <w:r w:rsidRPr="00146618">
        <w:rPr>
          <w:rFonts w:ascii="Times New Roman" w:eastAsia="Times New Roman" w:hAnsi="Times New Roman" w:cs="Times New Roman"/>
          <w:sz w:val="28"/>
          <w:szCs w:val="28"/>
        </w:rPr>
        <w:tab/>
        <w:t>Обязанность по уплате налогов неотделима от ограничения права собственности лица</w:t>
      </w:r>
      <w:r w:rsidR="006A536B" w:rsidRPr="00146618">
        <w:rPr>
          <w:rFonts w:ascii="Times New Roman" w:eastAsia="Times New Roman" w:hAnsi="Times New Roman" w:cs="Times New Roman"/>
          <w:sz w:val="28"/>
          <w:szCs w:val="28"/>
        </w:rPr>
        <w:t xml:space="preserve">, </w:t>
      </w:r>
      <w:r w:rsidR="00336518" w:rsidRPr="00146618">
        <w:rPr>
          <w:rFonts w:ascii="Times New Roman" w:eastAsia="Times New Roman" w:hAnsi="Times New Roman" w:cs="Times New Roman"/>
          <w:sz w:val="28"/>
          <w:szCs w:val="28"/>
        </w:rPr>
        <w:t>и представляет собой</w:t>
      </w:r>
      <w:r w:rsidR="006A536B" w:rsidRPr="00146618">
        <w:rPr>
          <w:rFonts w:ascii="Times New Roman" w:eastAsia="Times New Roman" w:hAnsi="Times New Roman" w:cs="Times New Roman"/>
          <w:sz w:val="28"/>
          <w:szCs w:val="28"/>
        </w:rPr>
        <w:t xml:space="preserve"> законно</w:t>
      </w:r>
      <w:r w:rsidR="00336518" w:rsidRPr="00146618">
        <w:rPr>
          <w:rFonts w:ascii="Times New Roman" w:eastAsia="Times New Roman" w:hAnsi="Times New Roman" w:cs="Times New Roman"/>
          <w:sz w:val="28"/>
          <w:szCs w:val="28"/>
        </w:rPr>
        <w:t>е</w:t>
      </w:r>
      <w:r w:rsidR="006A536B" w:rsidRPr="00146618">
        <w:rPr>
          <w:rFonts w:ascii="Times New Roman" w:eastAsia="Times New Roman" w:hAnsi="Times New Roman" w:cs="Times New Roman"/>
          <w:sz w:val="28"/>
          <w:szCs w:val="28"/>
        </w:rPr>
        <w:t xml:space="preserve"> отчуждени</w:t>
      </w:r>
      <w:r w:rsidR="00336518" w:rsidRPr="00146618">
        <w:rPr>
          <w:rFonts w:ascii="Times New Roman" w:eastAsia="Times New Roman" w:hAnsi="Times New Roman" w:cs="Times New Roman"/>
          <w:sz w:val="28"/>
          <w:szCs w:val="28"/>
        </w:rPr>
        <w:t>е</w:t>
      </w:r>
      <w:r w:rsidR="006A536B" w:rsidRPr="00146618">
        <w:rPr>
          <w:rFonts w:ascii="Times New Roman" w:eastAsia="Times New Roman" w:hAnsi="Times New Roman" w:cs="Times New Roman"/>
          <w:sz w:val="28"/>
          <w:szCs w:val="28"/>
        </w:rPr>
        <w:t xml:space="preserve">  части</w:t>
      </w:r>
      <w:r w:rsidR="00336518" w:rsidRPr="00146618">
        <w:rPr>
          <w:rFonts w:ascii="Times New Roman" w:eastAsia="Times New Roman" w:hAnsi="Times New Roman" w:cs="Times New Roman"/>
          <w:sz w:val="28"/>
          <w:szCs w:val="28"/>
        </w:rPr>
        <w:t xml:space="preserve"> собственности</w:t>
      </w:r>
      <w:r w:rsidR="006A536B" w:rsidRPr="00146618">
        <w:rPr>
          <w:rFonts w:ascii="Times New Roman" w:eastAsia="Times New Roman" w:hAnsi="Times New Roman" w:cs="Times New Roman"/>
          <w:sz w:val="28"/>
          <w:szCs w:val="28"/>
        </w:rPr>
        <w:t xml:space="preserve"> в пользу государства.  </w:t>
      </w:r>
    </w:p>
    <w:p w:rsidR="009F0CDB" w:rsidRPr="00146618" w:rsidRDefault="00336518" w:rsidP="006327A6">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t xml:space="preserve">Как указывают В.С. Белых и Д.В. Винницкий,   </w:t>
      </w:r>
      <w:r w:rsidR="006327A6" w:rsidRPr="00146618">
        <w:rPr>
          <w:rFonts w:ascii="Times New Roman" w:eastAsia="Times New Roman" w:hAnsi="Times New Roman" w:cs="Times New Roman"/>
          <w:sz w:val="28"/>
          <w:szCs w:val="28"/>
        </w:rPr>
        <w:t>«р</w:t>
      </w:r>
      <w:r w:rsidRPr="00146618">
        <w:rPr>
          <w:rFonts w:ascii="Times New Roman" w:eastAsia="Times New Roman" w:hAnsi="Times New Roman" w:cs="Times New Roman"/>
          <w:spacing w:val="-5"/>
          <w:sz w:val="28"/>
          <w:szCs w:val="28"/>
        </w:rPr>
        <w:t>ассматривая вопрос об ограничении права собственно</w:t>
      </w:r>
      <w:r w:rsidRPr="00146618">
        <w:rPr>
          <w:rFonts w:ascii="Times New Roman" w:eastAsia="Times New Roman" w:hAnsi="Times New Roman" w:cs="Times New Roman"/>
          <w:spacing w:val="-1"/>
          <w:sz w:val="28"/>
          <w:szCs w:val="28"/>
        </w:rPr>
        <w:t>сти налогом, необходимо исходить из первичности прав </w:t>
      </w:r>
      <w:r w:rsidRPr="00146618">
        <w:rPr>
          <w:rFonts w:ascii="Times New Roman" w:eastAsia="Times New Roman" w:hAnsi="Times New Roman" w:cs="Times New Roman"/>
          <w:spacing w:val="-2"/>
          <w:sz w:val="28"/>
          <w:szCs w:val="28"/>
        </w:rPr>
        <w:t>индивидуума (в том числе права собственности) по отно</w:t>
      </w:r>
      <w:r w:rsidRPr="00146618">
        <w:rPr>
          <w:rFonts w:ascii="Times New Roman" w:eastAsia="Times New Roman" w:hAnsi="Times New Roman" w:cs="Times New Roman"/>
          <w:spacing w:val="-5"/>
          <w:sz w:val="28"/>
          <w:szCs w:val="28"/>
        </w:rPr>
        <w:t>шению к правам государства и обязанностям самого инди</w:t>
      </w:r>
      <w:r w:rsidRPr="00146618">
        <w:rPr>
          <w:rFonts w:ascii="Times New Roman" w:eastAsia="Times New Roman" w:hAnsi="Times New Roman" w:cs="Times New Roman"/>
          <w:spacing w:val="-9"/>
          <w:sz w:val="28"/>
          <w:szCs w:val="28"/>
        </w:rPr>
        <w:t>видуума перед указанным публичным субъектом. Сообразно </w:t>
      </w:r>
      <w:r w:rsidRPr="00146618">
        <w:rPr>
          <w:rFonts w:ascii="Times New Roman" w:eastAsia="Times New Roman" w:hAnsi="Times New Roman" w:cs="Times New Roman"/>
          <w:spacing w:val="-1"/>
          <w:sz w:val="28"/>
          <w:szCs w:val="28"/>
        </w:rPr>
        <w:t>логике такого подхода налог выступает как обязанность, </w:t>
      </w:r>
      <w:r w:rsidRPr="00146618">
        <w:rPr>
          <w:rFonts w:ascii="Times New Roman" w:eastAsia="Times New Roman" w:hAnsi="Times New Roman" w:cs="Times New Roman"/>
          <w:spacing w:val="-2"/>
          <w:sz w:val="28"/>
          <w:szCs w:val="28"/>
        </w:rPr>
        <w:t>производная от права собственности лица</w:t>
      </w:r>
      <w:r w:rsidR="009F0CDB" w:rsidRPr="00146618">
        <w:rPr>
          <w:rFonts w:ascii="Times New Roman" w:eastAsia="Times New Roman" w:hAnsi="Times New Roman" w:cs="Times New Roman"/>
          <w:sz w:val="28"/>
          <w:szCs w:val="28"/>
        </w:rPr>
        <w:t>»</w:t>
      </w:r>
      <w:r w:rsidR="006327A6" w:rsidRPr="00146618">
        <w:rPr>
          <w:rStyle w:val="a9"/>
          <w:rFonts w:ascii="Times New Roman" w:eastAsia="Times New Roman" w:hAnsi="Times New Roman" w:cs="Times New Roman"/>
          <w:sz w:val="28"/>
          <w:szCs w:val="28"/>
        </w:rPr>
        <w:footnoteReference w:id="9"/>
      </w:r>
      <w:r w:rsidR="009F0CDB" w:rsidRPr="00146618">
        <w:rPr>
          <w:rFonts w:ascii="Times New Roman" w:eastAsia="Times New Roman" w:hAnsi="Times New Roman" w:cs="Times New Roman"/>
          <w:sz w:val="28"/>
          <w:szCs w:val="28"/>
        </w:rPr>
        <w:t>.</w:t>
      </w:r>
    </w:p>
    <w:p w:rsidR="00EE5312" w:rsidRPr="00146618" w:rsidRDefault="009F0CDB" w:rsidP="006327A6">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t xml:space="preserve">Отсюда </w:t>
      </w:r>
      <w:r w:rsidR="00EE5312" w:rsidRPr="00146618">
        <w:rPr>
          <w:rFonts w:ascii="Times New Roman" w:eastAsia="Times New Roman" w:hAnsi="Times New Roman" w:cs="Times New Roman"/>
          <w:sz w:val="28"/>
          <w:szCs w:val="28"/>
        </w:rPr>
        <w:t xml:space="preserve">вытекает и один из признаков налога, </w:t>
      </w:r>
      <w:r w:rsidR="00693233" w:rsidRPr="00146618">
        <w:rPr>
          <w:rFonts w:ascii="Times New Roman" w:eastAsia="Times New Roman" w:hAnsi="Times New Roman" w:cs="Times New Roman"/>
          <w:sz w:val="28"/>
          <w:szCs w:val="28"/>
        </w:rPr>
        <w:t xml:space="preserve">как </w:t>
      </w:r>
      <w:r w:rsidR="00EE5312" w:rsidRPr="00146618">
        <w:rPr>
          <w:rFonts w:ascii="Times New Roman" w:eastAsia="Times New Roman" w:hAnsi="Times New Roman" w:cs="Times New Roman"/>
          <w:sz w:val="28"/>
          <w:szCs w:val="28"/>
        </w:rPr>
        <w:t>огранич</w:t>
      </w:r>
      <w:r w:rsidR="00693233" w:rsidRPr="00146618">
        <w:rPr>
          <w:rFonts w:ascii="Times New Roman" w:eastAsia="Times New Roman" w:hAnsi="Times New Roman" w:cs="Times New Roman"/>
          <w:sz w:val="28"/>
          <w:szCs w:val="28"/>
        </w:rPr>
        <w:t>ивающего</w:t>
      </w:r>
      <w:r w:rsidR="00EE5312" w:rsidRPr="00146618">
        <w:rPr>
          <w:rFonts w:ascii="Times New Roman" w:eastAsia="Times New Roman" w:hAnsi="Times New Roman" w:cs="Times New Roman"/>
          <w:sz w:val="28"/>
          <w:szCs w:val="28"/>
        </w:rPr>
        <w:t xml:space="preserve"> прав</w:t>
      </w:r>
      <w:r w:rsidR="00693233" w:rsidRPr="00146618">
        <w:rPr>
          <w:rFonts w:ascii="Times New Roman" w:eastAsia="Times New Roman" w:hAnsi="Times New Roman" w:cs="Times New Roman"/>
          <w:sz w:val="28"/>
          <w:szCs w:val="28"/>
        </w:rPr>
        <w:t>о</w:t>
      </w:r>
      <w:r w:rsidR="00EE5312" w:rsidRPr="00146618">
        <w:rPr>
          <w:rFonts w:ascii="Times New Roman" w:eastAsia="Times New Roman" w:hAnsi="Times New Roman" w:cs="Times New Roman"/>
          <w:sz w:val="28"/>
          <w:szCs w:val="28"/>
        </w:rPr>
        <w:t xml:space="preserve"> собственности, а именно то, что налог – это ограничение права собственности, которое социально обусловлено. Обязательным признаком налога является цель его взимания, а именно его социальная обусловленность. Налог уплачивается в целях финансового обеспечения деятельности государства и (или) муниципальных образований. В то же время, как следует из статьи  18 Конституции Российской Федерации, не что иное, как права и свободы граждан, определяют смысл и назначение деятельности государства и </w:t>
      </w:r>
      <w:r w:rsidR="00EE5312" w:rsidRPr="00146618">
        <w:rPr>
          <w:rFonts w:ascii="Times New Roman" w:eastAsia="Times New Roman" w:hAnsi="Times New Roman" w:cs="Times New Roman"/>
          <w:sz w:val="28"/>
          <w:szCs w:val="28"/>
        </w:rPr>
        <w:lastRenderedPageBreak/>
        <w:t>его органов. Именно социальная обусловленность налога позволяет юридически «оправдать» возможность взимания подобного обязательного, безвозвратного, безвозмездного платежа. </w:t>
      </w:r>
    </w:p>
    <w:p w:rsidR="00EE5312" w:rsidRPr="00146618" w:rsidRDefault="00EE5312" w:rsidP="006327A6">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r>
      <w:r w:rsidR="00693233" w:rsidRPr="00146618">
        <w:rPr>
          <w:rFonts w:ascii="Times New Roman" w:eastAsia="Times New Roman" w:hAnsi="Times New Roman" w:cs="Times New Roman"/>
          <w:sz w:val="28"/>
          <w:szCs w:val="28"/>
        </w:rPr>
        <w:t>С</w:t>
      </w:r>
      <w:r w:rsidRPr="00146618">
        <w:rPr>
          <w:rFonts w:ascii="Times New Roman" w:eastAsia="Times New Roman" w:hAnsi="Times New Roman" w:cs="Times New Roman"/>
          <w:sz w:val="28"/>
          <w:szCs w:val="28"/>
        </w:rPr>
        <w:t xml:space="preserve">оциальная обусловленность необходимости взимания налога определяет возможность установления легитимной системы налогообложения. </w:t>
      </w:r>
    </w:p>
    <w:p w:rsidR="00BD7DBF" w:rsidRPr="00146618" w:rsidRDefault="00EE5312" w:rsidP="006327A6">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t>Возможность осуществления государством налогового контроля в целом и налогового контроля цен в частности</w:t>
      </w:r>
      <w:r w:rsidR="00BD7DBF" w:rsidRPr="00146618">
        <w:rPr>
          <w:rFonts w:ascii="Times New Roman" w:eastAsia="Times New Roman" w:hAnsi="Times New Roman" w:cs="Times New Roman"/>
          <w:sz w:val="28"/>
          <w:szCs w:val="28"/>
        </w:rPr>
        <w:t>,</w:t>
      </w:r>
      <w:r w:rsidRPr="00146618">
        <w:rPr>
          <w:rFonts w:ascii="Times New Roman" w:eastAsia="Times New Roman" w:hAnsi="Times New Roman" w:cs="Times New Roman"/>
          <w:sz w:val="28"/>
          <w:szCs w:val="28"/>
        </w:rPr>
        <w:t xml:space="preserve"> </w:t>
      </w:r>
      <w:r w:rsidR="00BD7DBF" w:rsidRPr="00146618">
        <w:rPr>
          <w:rFonts w:ascii="Times New Roman" w:eastAsia="Times New Roman" w:hAnsi="Times New Roman" w:cs="Times New Roman"/>
          <w:sz w:val="28"/>
          <w:szCs w:val="28"/>
        </w:rPr>
        <w:t xml:space="preserve">вытекает </w:t>
      </w:r>
      <w:r w:rsidRPr="00146618">
        <w:rPr>
          <w:rFonts w:ascii="Times New Roman" w:eastAsia="Times New Roman" w:hAnsi="Times New Roman" w:cs="Times New Roman"/>
          <w:sz w:val="28"/>
          <w:szCs w:val="28"/>
        </w:rPr>
        <w:t xml:space="preserve"> из социальной обусловленности налога</w:t>
      </w:r>
      <w:r w:rsidR="00BD7DBF" w:rsidRPr="00146618">
        <w:rPr>
          <w:rFonts w:ascii="Times New Roman" w:eastAsia="Times New Roman" w:hAnsi="Times New Roman" w:cs="Times New Roman"/>
          <w:sz w:val="28"/>
          <w:szCs w:val="28"/>
        </w:rPr>
        <w:t xml:space="preserve">. </w:t>
      </w:r>
      <w:r w:rsidR="00F07325" w:rsidRPr="00146618">
        <w:rPr>
          <w:rFonts w:ascii="Times New Roman" w:eastAsia="Times New Roman" w:hAnsi="Times New Roman" w:cs="Times New Roman"/>
          <w:sz w:val="28"/>
          <w:szCs w:val="28"/>
        </w:rPr>
        <w:t>Таким образом,</w:t>
      </w:r>
      <w:r w:rsidR="00BD7DBF" w:rsidRPr="00146618">
        <w:rPr>
          <w:rFonts w:ascii="Times New Roman" w:eastAsia="Times New Roman" w:hAnsi="Times New Roman" w:cs="Times New Roman"/>
          <w:sz w:val="28"/>
          <w:szCs w:val="28"/>
        </w:rPr>
        <w:t xml:space="preserve"> полноценное взимание налогов и сборов невозможно без осуществления государством контрольных функций. Несомненно, что налоговый контроль предполагает некое навязывание воли государства в тех или иных налоговых правоотношениях.</w:t>
      </w:r>
    </w:p>
    <w:p w:rsidR="001B2FB7" w:rsidRPr="00146618" w:rsidRDefault="00BD7DBF" w:rsidP="004A135C">
      <w:pPr>
        <w:spacing w:after="0" w:line="360" w:lineRule="auto"/>
        <w:jc w:val="both"/>
        <w:rPr>
          <w:rFonts w:ascii="Times New Roman" w:eastAsia="Times New Roman" w:hAnsi="Times New Roman" w:cs="Times New Roman"/>
          <w:sz w:val="28"/>
          <w:szCs w:val="28"/>
        </w:rPr>
      </w:pPr>
      <w:r w:rsidRPr="00146618">
        <w:rPr>
          <w:rFonts w:ascii="Times New Roman" w:eastAsia="Times New Roman" w:hAnsi="Times New Roman" w:cs="Times New Roman"/>
          <w:sz w:val="28"/>
          <w:szCs w:val="28"/>
        </w:rPr>
        <w:tab/>
      </w:r>
      <w:r w:rsidR="004A135C" w:rsidRPr="00146618">
        <w:rPr>
          <w:rFonts w:ascii="Times New Roman" w:eastAsia="Times New Roman" w:hAnsi="Times New Roman" w:cs="Times New Roman"/>
          <w:sz w:val="28"/>
          <w:szCs w:val="28"/>
        </w:rPr>
        <w:t xml:space="preserve">Вместе с тем, налоговый контроль отличает наличие социально значимой цели осуществления. Так, государство правомерно навязывать участникам гражданского оборота свою волю, а именно, требовать исчислять и уплачивать налог с той налоговой базы, которую посчитает справедливой.  </w:t>
      </w:r>
      <w:r w:rsidR="00A95488" w:rsidRPr="00146618">
        <w:rPr>
          <w:rFonts w:ascii="Times New Roman" w:eastAsia="Times New Roman" w:hAnsi="Times New Roman" w:cs="Times New Roman"/>
          <w:sz w:val="28"/>
          <w:szCs w:val="28"/>
        </w:rPr>
        <w:t xml:space="preserve"> </w:t>
      </w:r>
      <w:r w:rsidR="00EE5312" w:rsidRPr="00146618">
        <w:rPr>
          <w:rFonts w:ascii="Times New Roman" w:eastAsia="Times New Roman" w:hAnsi="Times New Roman" w:cs="Times New Roman"/>
          <w:sz w:val="28"/>
          <w:szCs w:val="28"/>
        </w:rPr>
        <w:t xml:space="preserve"> </w:t>
      </w:r>
    </w:p>
    <w:p w:rsidR="006F4F56" w:rsidRPr="00146618" w:rsidRDefault="006F4F56" w:rsidP="006F4F56">
      <w:pPr>
        <w:pStyle w:val="ConsPlusNormal"/>
        <w:widowControl/>
        <w:spacing w:line="360" w:lineRule="auto"/>
        <w:ind w:firstLine="540"/>
        <w:jc w:val="both"/>
        <w:rPr>
          <w:rFonts w:eastAsia="Times New Roman"/>
          <w:sz w:val="28"/>
          <w:szCs w:val="28"/>
        </w:rPr>
      </w:pPr>
      <w:r w:rsidRPr="00146618">
        <w:rPr>
          <w:rFonts w:eastAsia="Times New Roman"/>
          <w:sz w:val="28"/>
          <w:szCs w:val="28"/>
        </w:rPr>
        <w:tab/>
        <w:t xml:space="preserve">Говоря о проблеме института налогового контроля цен, следует определить его место в системе налогового контроля в целом.  </w:t>
      </w:r>
    </w:p>
    <w:p w:rsidR="006F4F56" w:rsidRPr="00146618" w:rsidRDefault="006F4F56" w:rsidP="006F4F56">
      <w:pPr>
        <w:pStyle w:val="ConsPlusNormal"/>
        <w:widowControl/>
        <w:spacing w:line="360" w:lineRule="auto"/>
        <w:ind w:firstLine="540"/>
        <w:jc w:val="both"/>
        <w:rPr>
          <w:sz w:val="28"/>
          <w:szCs w:val="28"/>
        </w:rPr>
      </w:pPr>
      <w:r w:rsidRPr="00146618">
        <w:rPr>
          <w:rFonts w:eastAsia="Times New Roman"/>
          <w:sz w:val="28"/>
          <w:szCs w:val="28"/>
        </w:rPr>
        <w:tab/>
      </w:r>
      <w:r w:rsidRPr="00146618">
        <w:rPr>
          <w:sz w:val="28"/>
          <w:szCs w:val="28"/>
        </w:rPr>
        <w:t xml:space="preserve">Объектом налогового контроля являются отношения, регулируемые законодательством о налогах и сборах, участниками которых являются лица, обладающие частноправовой </w:t>
      </w:r>
      <w:proofErr w:type="spellStart"/>
      <w:r w:rsidRPr="00146618">
        <w:rPr>
          <w:sz w:val="28"/>
          <w:szCs w:val="28"/>
        </w:rPr>
        <w:t>правосубъектностью</w:t>
      </w:r>
      <w:proofErr w:type="spellEnd"/>
      <w:r w:rsidRPr="00146618">
        <w:rPr>
          <w:rStyle w:val="a9"/>
          <w:sz w:val="28"/>
          <w:szCs w:val="28"/>
        </w:rPr>
        <w:footnoteReference w:id="10"/>
      </w:r>
      <w:r w:rsidRPr="00146618">
        <w:rPr>
          <w:sz w:val="28"/>
          <w:szCs w:val="28"/>
        </w:rPr>
        <w:t xml:space="preserve">.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Субъектами налогового контроля в соответствии со статьей 82 НК РФ являются налогоплательщик, налоговый агент, плательщик сборов  с одной стороны и налоговый орган с другой стороны.</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lastRenderedPageBreak/>
        <w:t>В соответствии с пунктом 1 статьи 82 НК РФ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Таким образом, перечень форм налогового контроля, по сути, является открытым, что предполагает осуществление налогового контроля и в не поименованных в  статье 82 НК РФ формах.</w:t>
      </w:r>
    </w:p>
    <w:p w:rsidR="006F4F56" w:rsidRPr="00146618" w:rsidRDefault="00F07325" w:rsidP="006F4F56">
      <w:pPr>
        <w:pStyle w:val="ConsPlusNormal"/>
        <w:widowControl/>
        <w:spacing w:line="360" w:lineRule="auto"/>
        <w:ind w:firstLine="540"/>
        <w:jc w:val="both"/>
        <w:rPr>
          <w:sz w:val="28"/>
          <w:szCs w:val="28"/>
        </w:rPr>
      </w:pPr>
      <w:r w:rsidRPr="00146618">
        <w:rPr>
          <w:sz w:val="28"/>
          <w:szCs w:val="28"/>
        </w:rPr>
        <w:t>Полагаю</w:t>
      </w:r>
      <w:r w:rsidR="006F4F56" w:rsidRPr="00146618">
        <w:rPr>
          <w:sz w:val="28"/>
          <w:szCs w:val="28"/>
        </w:rPr>
        <w:t xml:space="preserve">, что основными формой контроля является налоговая проверка. НК РФ не содержит определения налоговой проверки.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Согласно статье 87 НК РФ налоговые проверки могут быть проведены налоговыми органами в следующих видах:</w:t>
      </w:r>
    </w:p>
    <w:p w:rsidR="006F4F56" w:rsidRPr="00146618" w:rsidRDefault="006F4F56" w:rsidP="006F4F56">
      <w:pPr>
        <w:pStyle w:val="ConsPlusNormal"/>
        <w:widowControl/>
        <w:numPr>
          <w:ilvl w:val="0"/>
          <w:numId w:val="14"/>
        </w:numPr>
        <w:spacing w:line="360" w:lineRule="auto"/>
        <w:jc w:val="both"/>
        <w:rPr>
          <w:sz w:val="28"/>
          <w:szCs w:val="28"/>
        </w:rPr>
      </w:pPr>
      <w:r w:rsidRPr="00146618">
        <w:rPr>
          <w:sz w:val="28"/>
          <w:szCs w:val="28"/>
        </w:rPr>
        <w:t>камеральные налоговые проверки;</w:t>
      </w:r>
    </w:p>
    <w:p w:rsidR="006F4F56" w:rsidRPr="00146618" w:rsidRDefault="006F4F56" w:rsidP="006F4F56">
      <w:pPr>
        <w:pStyle w:val="ConsPlusNormal"/>
        <w:widowControl/>
        <w:numPr>
          <w:ilvl w:val="0"/>
          <w:numId w:val="14"/>
        </w:numPr>
        <w:spacing w:line="360" w:lineRule="auto"/>
        <w:jc w:val="both"/>
        <w:rPr>
          <w:sz w:val="28"/>
          <w:szCs w:val="28"/>
        </w:rPr>
      </w:pPr>
      <w:r w:rsidRPr="00146618">
        <w:rPr>
          <w:sz w:val="28"/>
          <w:szCs w:val="28"/>
        </w:rPr>
        <w:t>выездные налоговые проверки.</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 xml:space="preserve">Характеризуя указанные виды налоговых проверок, следует отметить следующее. </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 xml:space="preserve">Оба вида проверок имеют своей целью </w:t>
      </w:r>
      <w:proofErr w:type="gramStart"/>
      <w:r w:rsidRPr="00146618">
        <w:rPr>
          <w:sz w:val="28"/>
          <w:szCs w:val="28"/>
        </w:rPr>
        <w:t>контроль за</w:t>
      </w:r>
      <w:proofErr w:type="gramEnd"/>
      <w:r w:rsidRPr="00146618">
        <w:rPr>
          <w:sz w:val="28"/>
          <w:szCs w:val="28"/>
        </w:rPr>
        <w:t xml:space="preserve"> соблюдением налогоплательщиками, налоговыми агентами, плательщиками сборов законодательства о налогах и сборах. </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Отличия камеральных и выездных проверок вполне очевидны. Так, указанные виды проверок отличаются по объему рассматриваемой налоговым органом документации и информации при проведении проверки, по месту проведения налоговой проверки. Если выездные налоговые проверки проводятся преимущественно по месту нахождения проверяемого лица, то камеральные проверки всегда проводятся по месту нахождения налогового органа.</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lastRenderedPageBreak/>
        <w:t xml:space="preserve">Различный объем проверяемой документации и информации при проведении проверок определяет различную глубину осуществляемых проверок. Наиболее глубокая проверка соблюдения законодательства о налогах и сборах происходит в ходе выездной налоговой проверки, а камеральная проверка направлена на выявление нарушений в финансово-хозяйственной деятельности организации, которые могут послужить основанием для проведения выездной налоговой проверки. </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Камеральной налоговой проверке посвящена статья 88 НК РФ. В ходе камеральной проверки налоговым органом осуществляется проверка представленной налогоплательщиком налоговой декларации (расчета) и документов, представленных налогоплательщиком, а также иных документов о деятельности налогоплательщика, имеющихся у налогового органа.</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 xml:space="preserve">Срок проведения камеральной проверки строго регламентирован пунктом 2 статьи 88 НК РФ и не может превышать трех месяцев. </w:t>
      </w:r>
    </w:p>
    <w:p w:rsidR="006F4F56" w:rsidRPr="00146618" w:rsidRDefault="006F4F56" w:rsidP="006F4F56">
      <w:pPr>
        <w:pStyle w:val="ConsPlusNormal"/>
        <w:widowControl/>
        <w:spacing w:line="360" w:lineRule="auto"/>
        <w:ind w:firstLine="900"/>
        <w:jc w:val="both"/>
        <w:rPr>
          <w:sz w:val="28"/>
          <w:szCs w:val="28"/>
        </w:rPr>
      </w:pPr>
      <w:r w:rsidRPr="00146618">
        <w:rPr>
          <w:sz w:val="28"/>
          <w:szCs w:val="28"/>
        </w:rPr>
        <w:t xml:space="preserve">Кроме того, отличительной чертой камеральной налоговой проверки является презумпция проведения проверки в  </w:t>
      </w:r>
      <w:proofErr w:type="gramStart"/>
      <w:r w:rsidRPr="00146618">
        <w:rPr>
          <w:sz w:val="28"/>
          <w:szCs w:val="28"/>
        </w:rPr>
        <w:t>пределах</w:t>
      </w:r>
      <w:proofErr w:type="gramEnd"/>
      <w:r w:rsidRPr="00146618">
        <w:rPr>
          <w:sz w:val="28"/>
          <w:szCs w:val="28"/>
        </w:rPr>
        <w:t xml:space="preserve"> имеющихся у налогового органа документов. У  налогоплательщика могут быть истребованы дополнительные документы и материалы только в исключительных случаях, как то:</w:t>
      </w:r>
    </w:p>
    <w:p w:rsidR="006F4F56" w:rsidRPr="00146618" w:rsidRDefault="006F4F56" w:rsidP="006F4F56">
      <w:pPr>
        <w:pStyle w:val="ConsPlusNormal"/>
        <w:widowControl/>
        <w:numPr>
          <w:ilvl w:val="0"/>
          <w:numId w:val="15"/>
        </w:numPr>
        <w:spacing w:line="360" w:lineRule="auto"/>
        <w:ind w:hanging="409"/>
        <w:jc w:val="both"/>
        <w:rPr>
          <w:sz w:val="28"/>
          <w:szCs w:val="28"/>
        </w:rPr>
      </w:pPr>
      <w:r w:rsidRPr="00146618">
        <w:rPr>
          <w:sz w:val="28"/>
          <w:szCs w:val="28"/>
        </w:rPr>
        <w:t xml:space="preserve">  налогоплательщик использует налоговые льготы;</w:t>
      </w:r>
    </w:p>
    <w:p w:rsidR="006F4F56" w:rsidRPr="00146618" w:rsidRDefault="006F4F56" w:rsidP="006F4F56">
      <w:pPr>
        <w:pStyle w:val="ConsPlusNormal"/>
        <w:widowControl/>
        <w:numPr>
          <w:ilvl w:val="0"/>
          <w:numId w:val="15"/>
        </w:numPr>
        <w:spacing w:line="360" w:lineRule="auto"/>
        <w:ind w:left="0" w:firstLine="851"/>
        <w:jc w:val="both"/>
        <w:rPr>
          <w:sz w:val="28"/>
          <w:szCs w:val="28"/>
        </w:rPr>
      </w:pPr>
      <w:r w:rsidRPr="00146618">
        <w:rPr>
          <w:sz w:val="28"/>
          <w:szCs w:val="28"/>
        </w:rPr>
        <w:t>налогоплательщиком заявлен к вычету налог на добавленную стоимость;</w:t>
      </w:r>
    </w:p>
    <w:p w:rsidR="006F4F56" w:rsidRPr="00146618" w:rsidRDefault="006F4F56" w:rsidP="006F4F56">
      <w:pPr>
        <w:pStyle w:val="ConsPlusNormal"/>
        <w:widowControl/>
        <w:numPr>
          <w:ilvl w:val="0"/>
          <w:numId w:val="15"/>
        </w:numPr>
        <w:spacing w:line="360" w:lineRule="auto"/>
        <w:ind w:left="0" w:firstLine="851"/>
        <w:jc w:val="both"/>
        <w:rPr>
          <w:sz w:val="28"/>
          <w:szCs w:val="28"/>
        </w:rPr>
      </w:pPr>
      <w:r w:rsidRPr="00146618">
        <w:rPr>
          <w:sz w:val="28"/>
          <w:szCs w:val="28"/>
        </w:rPr>
        <w:t xml:space="preserve"> камеральная проверка проводится в отношении налогов, связанных с использованием природных ресурсов.</w:t>
      </w:r>
    </w:p>
    <w:p w:rsidR="006F4F56" w:rsidRPr="00146618" w:rsidRDefault="006F4F56" w:rsidP="006F4F56">
      <w:pPr>
        <w:pStyle w:val="ConsPlusNormal"/>
        <w:widowControl/>
        <w:spacing w:line="360" w:lineRule="auto"/>
        <w:ind w:firstLine="851"/>
        <w:jc w:val="both"/>
        <w:rPr>
          <w:sz w:val="28"/>
          <w:szCs w:val="28"/>
        </w:rPr>
      </w:pPr>
      <w:r w:rsidRPr="00146618">
        <w:rPr>
          <w:sz w:val="28"/>
          <w:szCs w:val="28"/>
        </w:rPr>
        <w:t xml:space="preserve">В случае если по итогам камеральной налоговой проверки не выявлено признаков нарушения законодательства о налогах и сборах, то должностным лицом налогового органа никакой документ не составляется. Если же по итогам проведения проверки выявлены </w:t>
      </w:r>
      <w:r w:rsidRPr="00146618">
        <w:rPr>
          <w:sz w:val="28"/>
          <w:szCs w:val="28"/>
        </w:rPr>
        <w:lastRenderedPageBreak/>
        <w:t>нарушения законодательства о налогах и сборах, в течение десяти дней после завершения проверки составляется акт.</w:t>
      </w:r>
    </w:p>
    <w:p w:rsidR="006F4F56" w:rsidRPr="00146618" w:rsidRDefault="006F4F56" w:rsidP="006F4F56">
      <w:pPr>
        <w:pStyle w:val="ConsPlusNormal"/>
        <w:widowControl/>
        <w:spacing w:line="360" w:lineRule="auto"/>
        <w:ind w:firstLine="993"/>
        <w:jc w:val="both"/>
        <w:rPr>
          <w:sz w:val="28"/>
          <w:szCs w:val="28"/>
        </w:rPr>
      </w:pPr>
      <w:r w:rsidRPr="00146618">
        <w:rPr>
          <w:sz w:val="28"/>
          <w:szCs w:val="28"/>
        </w:rPr>
        <w:t>Порядок проведения выездной налоговой проверки регламентирован статьей 89 НК РФ. В отличие от камеральной налоговой проверки, выездная налоговая проверка проводится преимущественно по месту нахождения проверяющего налогового органа.</w:t>
      </w:r>
    </w:p>
    <w:p w:rsidR="006F4F56" w:rsidRPr="00146618" w:rsidRDefault="006F4F56" w:rsidP="006F4F56">
      <w:pPr>
        <w:pStyle w:val="ConsPlusNormal"/>
        <w:widowControl/>
        <w:spacing w:line="360" w:lineRule="auto"/>
        <w:ind w:firstLine="993"/>
        <w:jc w:val="both"/>
        <w:rPr>
          <w:sz w:val="28"/>
          <w:szCs w:val="28"/>
        </w:rPr>
      </w:pPr>
      <w:r w:rsidRPr="00146618">
        <w:rPr>
          <w:sz w:val="28"/>
          <w:szCs w:val="28"/>
        </w:rPr>
        <w:t xml:space="preserve">Срок проведения выездной налоговой проверки составляет по общему правилу два месяца. При этом, в отличие от камеральной налоговой проверки, срок проведения выездной проверки может быть продлен до четырех месяцев, а в исключительных случаях – до 6 месяцев. </w:t>
      </w:r>
    </w:p>
    <w:p w:rsidR="006F4F56" w:rsidRPr="00146618" w:rsidRDefault="006F4F56" w:rsidP="006F4F56">
      <w:pPr>
        <w:pStyle w:val="ConsPlusNormal"/>
        <w:widowControl/>
        <w:spacing w:line="360" w:lineRule="auto"/>
        <w:ind w:firstLine="993"/>
        <w:jc w:val="both"/>
        <w:rPr>
          <w:sz w:val="28"/>
          <w:szCs w:val="28"/>
        </w:rPr>
      </w:pPr>
      <w:r w:rsidRPr="00146618">
        <w:rPr>
          <w:sz w:val="28"/>
          <w:szCs w:val="28"/>
        </w:rPr>
        <w:t>Налоговый орган вправе приостановить проведение проверки в установленных пунктом 9 статьи 89 НК РФ случаях, таких как:</w:t>
      </w:r>
    </w:p>
    <w:p w:rsidR="006F4F56" w:rsidRPr="00146618" w:rsidRDefault="006F4F56" w:rsidP="006F4F56">
      <w:pPr>
        <w:pStyle w:val="ConsPlusNormal"/>
        <w:widowControl/>
        <w:numPr>
          <w:ilvl w:val="0"/>
          <w:numId w:val="16"/>
        </w:numPr>
        <w:spacing w:line="360" w:lineRule="auto"/>
        <w:jc w:val="both"/>
        <w:rPr>
          <w:sz w:val="28"/>
          <w:szCs w:val="28"/>
        </w:rPr>
      </w:pPr>
      <w:r w:rsidRPr="00146618">
        <w:rPr>
          <w:sz w:val="28"/>
          <w:szCs w:val="28"/>
        </w:rPr>
        <w:t>истребование документов (информации) о проверяемом лице;</w:t>
      </w:r>
    </w:p>
    <w:p w:rsidR="006F4F56" w:rsidRPr="00146618" w:rsidRDefault="006F4F56" w:rsidP="006F4F56">
      <w:pPr>
        <w:pStyle w:val="ConsPlusNormal"/>
        <w:widowControl/>
        <w:numPr>
          <w:ilvl w:val="0"/>
          <w:numId w:val="16"/>
        </w:numPr>
        <w:spacing w:line="360" w:lineRule="auto"/>
        <w:ind w:left="0" w:firstLine="993"/>
        <w:jc w:val="both"/>
        <w:rPr>
          <w:sz w:val="28"/>
          <w:szCs w:val="28"/>
        </w:rPr>
      </w:pPr>
      <w:r w:rsidRPr="00146618">
        <w:rPr>
          <w:sz w:val="28"/>
          <w:szCs w:val="28"/>
        </w:rPr>
        <w:t>получение информации от иностранных государственных органов в рамках международных договоров Российской Федерации;</w:t>
      </w:r>
    </w:p>
    <w:p w:rsidR="006F4F56" w:rsidRPr="00146618" w:rsidRDefault="006F4F56" w:rsidP="006F4F56">
      <w:pPr>
        <w:pStyle w:val="ConsPlusNormal"/>
        <w:widowControl/>
        <w:numPr>
          <w:ilvl w:val="0"/>
          <w:numId w:val="16"/>
        </w:numPr>
        <w:spacing w:line="360" w:lineRule="auto"/>
        <w:jc w:val="both"/>
        <w:rPr>
          <w:sz w:val="28"/>
          <w:szCs w:val="28"/>
        </w:rPr>
      </w:pPr>
      <w:r w:rsidRPr="00146618">
        <w:rPr>
          <w:sz w:val="28"/>
          <w:szCs w:val="28"/>
        </w:rPr>
        <w:t>проведение экспертиз;</w:t>
      </w:r>
    </w:p>
    <w:p w:rsidR="006F4F56" w:rsidRPr="00146618" w:rsidRDefault="006F4F56" w:rsidP="006F4F56">
      <w:pPr>
        <w:pStyle w:val="ConsPlusNormal"/>
        <w:widowControl/>
        <w:numPr>
          <w:ilvl w:val="0"/>
          <w:numId w:val="16"/>
        </w:numPr>
        <w:spacing w:line="360" w:lineRule="auto"/>
        <w:ind w:left="0" w:firstLine="993"/>
        <w:jc w:val="both"/>
        <w:rPr>
          <w:sz w:val="28"/>
          <w:szCs w:val="28"/>
        </w:rPr>
      </w:pPr>
      <w:r w:rsidRPr="00146618">
        <w:rPr>
          <w:sz w:val="28"/>
          <w:szCs w:val="28"/>
        </w:rPr>
        <w:t xml:space="preserve">перевод на русский язык документов, представленных налогоплательщиком на иностранном языке.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 xml:space="preserve"> Итогом проведения выездной налоговой проверки является составление справки проверяющим должностным лицом налогового органа. В течение двух месяцев после проведения выездной проверки составляется акт.</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Порядку осуществления налогового контроля цен посвящена глава 14</w:t>
      </w:r>
      <w:r w:rsidRPr="00146618">
        <w:rPr>
          <w:sz w:val="28"/>
          <w:szCs w:val="28"/>
          <w:vertAlign w:val="superscript"/>
        </w:rPr>
        <w:t xml:space="preserve">5 </w:t>
      </w:r>
      <w:r w:rsidRPr="00146618">
        <w:rPr>
          <w:sz w:val="28"/>
          <w:szCs w:val="28"/>
        </w:rPr>
        <w:t xml:space="preserve">НК РФ.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В соответствии с пунктом 1 статьи 105</w:t>
      </w:r>
      <w:r w:rsidRPr="00146618">
        <w:rPr>
          <w:sz w:val="28"/>
          <w:szCs w:val="28"/>
          <w:vertAlign w:val="superscript"/>
        </w:rPr>
        <w:t xml:space="preserve">17 </w:t>
      </w:r>
      <w:r w:rsidRPr="00146618">
        <w:rPr>
          <w:sz w:val="28"/>
          <w:szCs w:val="28"/>
        </w:rPr>
        <w:t xml:space="preserve">НК РФ проверка полноты исчисления и уплаты налогов в связи с совершением сделок взаимозависимыми лицами проводится федеральным органом </w:t>
      </w:r>
      <w:r w:rsidRPr="00146618">
        <w:rPr>
          <w:sz w:val="28"/>
          <w:szCs w:val="28"/>
        </w:rPr>
        <w:lastRenderedPageBreak/>
        <w:t>исполнительной власти, уполномоченным по контролю и надзору в области налогов и сборов. Таким образом, субъектный состав налогового контроля цен идентичен закрепленному в статье 82 НК РФ налоговому контролю. Вместе с тем, стоит отметить, что налоговый контроль цен осуществляется именно федеральным органом исполнительной власти, уполномоченным по контролю и надзору в области налогов и сборов, которым в соответствии с Положением о Федеральной налоговой службе (далее – Положение о ФНС России), утвержденным постановлением Правительства Российской Федерации от 30.09.2004 № 506</w:t>
      </w:r>
      <w:r w:rsidRPr="00146618">
        <w:rPr>
          <w:rStyle w:val="a9"/>
          <w:sz w:val="28"/>
          <w:szCs w:val="28"/>
        </w:rPr>
        <w:footnoteReference w:id="11"/>
      </w:r>
      <w:r w:rsidRPr="00146618">
        <w:rPr>
          <w:sz w:val="28"/>
          <w:szCs w:val="28"/>
        </w:rPr>
        <w:t xml:space="preserve">, является ФНС России. </w:t>
      </w:r>
    </w:p>
    <w:p w:rsidR="00F2731B" w:rsidRPr="00146618" w:rsidRDefault="00AE1253" w:rsidP="006F4F56">
      <w:pPr>
        <w:pStyle w:val="ConsPlusNormal"/>
        <w:widowControl/>
        <w:spacing w:line="360" w:lineRule="auto"/>
        <w:ind w:firstLine="540"/>
        <w:jc w:val="both"/>
        <w:rPr>
          <w:sz w:val="28"/>
          <w:szCs w:val="28"/>
        </w:rPr>
      </w:pPr>
      <w:r w:rsidRPr="00146618">
        <w:rPr>
          <w:sz w:val="28"/>
          <w:szCs w:val="28"/>
        </w:rPr>
        <w:t xml:space="preserve">К числу оснований для сравнения налогового контроля цен в целом и налогового контроля цен в частности следует отнести цель </w:t>
      </w:r>
      <w:r w:rsidR="002640A4" w:rsidRPr="00146618">
        <w:rPr>
          <w:sz w:val="28"/>
          <w:szCs w:val="28"/>
        </w:rPr>
        <w:t xml:space="preserve">осуществления каждого из видов контроля. </w:t>
      </w:r>
      <w:proofErr w:type="gramStart"/>
      <w:r w:rsidR="00F2731B" w:rsidRPr="00146618">
        <w:rPr>
          <w:sz w:val="28"/>
          <w:szCs w:val="28"/>
        </w:rPr>
        <w:t>В соответствии с пунктом 1 статьи 105</w:t>
      </w:r>
      <w:r w:rsidR="00F2731B" w:rsidRPr="00146618">
        <w:rPr>
          <w:sz w:val="28"/>
          <w:szCs w:val="28"/>
          <w:vertAlign w:val="superscript"/>
        </w:rPr>
        <w:t>3</w:t>
      </w:r>
      <w:r w:rsidR="00F2731B" w:rsidRPr="00146618">
        <w:rPr>
          <w:sz w:val="28"/>
          <w:szCs w:val="28"/>
        </w:rPr>
        <w:t xml:space="preserve"> НК РФ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место быть в сделках, признаваемых сопоставимыми, то любые доходы, которые могли бы быть получены одним из этих лиц, учитываются для целей налогообложения у этого лица.</w:t>
      </w:r>
      <w:proofErr w:type="gramEnd"/>
      <w:r w:rsidR="00F2731B" w:rsidRPr="00146618">
        <w:rPr>
          <w:sz w:val="28"/>
          <w:szCs w:val="28"/>
        </w:rPr>
        <w:t xml:space="preserve"> Таким образом, </w:t>
      </w:r>
      <w:r w:rsidR="00E27167" w:rsidRPr="00146618">
        <w:rPr>
          <w:sz w:val="28"/>
          <w:szCs w:val="28"/>
        </w:rPr>
        <w:t xml:space="preserve">налоговый контроль цен подразумевает собой </w:t>
      </w:r>
      <w:proofErr w:type="gramStart"/>
      <w:r w:rsidR="00E27167" w:rsidRPr="00146618">
        <w:rPr>
          <w:sz w:val="28"/>
          <w:szCs w:val="28"/>
        </w:rPr>
        <w:t>контроль за</w:t>
      </w:r>
      <w:proofErr w:type="gramEnd"/>
      <w:r w:rsidR="00E27167" w:rsidRPr="00146618">
        <w:rPr>
          <w:sz w:val="28"/>
          <w:szCs w:val="28"/>
        </w:rPr>
        <w:t xml:space="preserve"> надлежащим исполнением налогоплательщиком своих налоговых обязанностей по правильному исчислению налоговой базы исходя из уровня цен, который складывается на рынке аналогичных товаров (услуг). </w:t>
      </w:r>
    </w:p>
    <w:p w:rsidR="00E27167" w:rsidRPr="00146618" w:rsidRDefault="00E27167" w:rsidP="006F4F56">
      <w:pPr>
        <w:pStyle w:val="ConsPlusNormal"/>
        <w:widowControl/>
        <w:spacing w:line="360" w:lineRule="auto"/>
        <w:ind w:firstLine="540"/>
        <w:jc w:val="both"/>
        <w:rPr>
          <w:sz w:val="28"/>
          <w:szCs w:val="28"/>
        </w:rPr>
      </w:pPr>
      <w:r w:rsidRPr="00146618">
        <w:rPr>
          <w:sz w:val="28"/>
          <w:szCs w:val="28"/>
        </w:rPr>
        <w:t xml:space="preserve">Целью налогового  контроля в целом является </w:t>
      </w:r>
      <w:proofErr w:type="gramStart"/>
      <w:r w:rsidRPr="00146618">
        <w:rPr>
          <w:sz w:val="28"/>
          <w:szCs w:val="28"/>
        </w:rPr>
        <w:t>контроль за</w:t>
      </w:r>
      <w:proofErr w:type="gramEnd"/>
      <w:r w:rsidRPr="00146618">
        <w:rPr>
          <w:sz w:val="28"/>
          <w:szCs w:val="28"/>
        </w:rPr>
        <w:t xml:space="preserve"> соблюдением подконтрольными субъектами законодательства о налогах и сборах, в том числе в части полной уплаты соответствующих налогов и сборов в бюджет</w:t>
      </w:r>
      <w:r w:rsidR="00652E67" w:rsidRPr="00146618">
        <w:rPr>
          <w:sz w:val="28"/>
          <w:szCs w:val="28"/>
        </w:rPr>
        <w:t>.</w:t>
      </w:r>
      <w:r w:rsidRPr="00146618">
        <w:rPr>
          <w:sz w:val="28"/>
          <w:szCs w:val="28"/>
        </w:rPr>
        <w:t xml:space="preserve"> </w:t>
      </w:r>
    </w:p>
    <w:p w:rsidR="00D70EC5" w:rsidRPr="00146618" w:rsidRDefault="00652E67" w:rsidP="006F4F56">
      <w:pPr>
        <w:pStyle w:val="ConsPlusNormal"/>
        <w:widowControl/>
        <w:spacing w:line="360" w:lineRule="auto"/>
        <w:ind w:firstLine="540"/>
        <w:jc w:val="both"/>
        <w:rPr>
          <w:sz w:val="28"/>
          <w:szCs w:val="28"/>
        </w:rPr>
      </w:pPr>
      <w:r w:rsidRPr="00146618">
        <w:rPr>
          <w:sz w:val="28"/>
          <w:szCs w:val="28"/>
        </w:rPr>
        <w:lastRenderedPageBreak/>
        <w:t xml:space="preserve">Исходя из выше изложенного, </w:t>
      </w:r>
      <w:r w:rsidR="00AE1253" w:rsidRPr="00146618">
        <w:rPr>
          <w:sz w:val="28"/>
          <w:szCs w:val="28"/>
        </w:rPr>
        <w:t xml:space="preserve"> </w:t>
      </w:r>
      <w:r w:rsidRPr="00146618">
        <w:rPr>
          <w:sz w:val="28"/>
          <w:szCs w:val="28"/>
        </w:rPr>
        <w:t>можно сделать</w:t>
      </w:r>
      <w:r w:rsidR="00AE1253" w:rsidRPr="00146618">
        <w:rPr>
          <w:sz w:val="28"/>
          <w:szCs w:val="28"/>
        </w:rPr>
        <w:t xml:space="preserve"> вывод, что н</w:t>
      </w:r>
      <w:r w:rsidR="006F4F56" w:rsidRPr="00146618">
        <w:rPr>
          <w:sz w:val="28"/>
          <w:szCs w:val="28"/>
        </w:rPr>
        <w:t xml:space="preserve">алоговый контроль цен, так же как и налоговый контроль в целом, осуществляется в целях правильности исполнения обязанностей по уплате налогов, сборов. </w:t>
      </w:r>
    </w:p>
    <w:p w:rsidR="006F4F56" w:rsidRPr="00146618" w:rsidRDefault="00D70EC5" w:rsidP="006F4F56">
      <w:pPr>
        <w:pStyle w:val="ConsPlusNormal"/>
        <w:widowControl/>
        <w:spacing w:line="360" w:lineRule="auto"/>
        <w:ind w:firstLine="540"/>
        <w:jc w:val="both"/>
        <w:rPr>
          <w:sz w:val="28"/>
          <w:szCs w:val="28"/>
        </w:rPr>
      </w:pPr>
      <w:r w:rsidRPr="00146618">
        <w:rPr>
          <w:sz w:val="28"/>
          <w:szCs w:val="28"/>
        </w:rPr>
        <w:t>П</w:t>
      </w:r>
      <w:r w:rsidR="006F4F56" w:rsidRPr="00146618">
        <w:rPr>
          <w:sz w:val="28"/>
          <w:szCs w:val="28"/>
        </w:rPr>
        <w:t>римечательно то, что налоговый контроль цен проводится в отношении сделок между взаимозависимыми лицами, определяемым согласно нормам статей 105</w:t>
      </w:r>
      <w:r w:rsidR="006F4F56" w:rsidRPr="00146618">
        <w:rPr>
          <w:sz w:val="28"/>
          <w:szCs w:val="28"/>
          <w:vertAlign w:val="superscript"/>
        </w:rPr>
        <w:t xml:space="preserve">1 </w:t>
      </w:r>
      <w:r w:rsidR="006F4F56" w:rsidRPr="00146618">
        <w:rPr>
          <w:sz w:val="28"/>
          <w:szCs w:val="28"/>
        </w:rPr>
        <w:t>и 105</w:t>
      </w:r>
      <w:r w:rsidR="006F4F56" w:rsidRPr="00146618">
        <w:rPr>
          <w:sz w:val="28"/>
          <w:szCs w:val="28"/>
          <w:vertAlign w:val="superscript"/>
        </w:rPr>
        <w:t xml:space="preserve">2 </w:t>
      </w:r>
      <w:r w:rsidR="006F4F56" w:rsidRPr="00146618">
        <w:rPr>
          <w:sz w:val="28"/>
          <w:szCs w:val="28"/>
        </w:rPr>
        <w:t xml:space="preserve">НК РФ. Из чего следует, что в отличие от общих норм о налоговом контроле, в раздел </w:t>
      </w:r>
      <w:r w:rsidR="006F4F56" w:rsidRPr="00146618">
        <w:rPr>
          <w:sz w:val="28"/>
          <w:szCs w:val="28"/>
          <w:lang w:val="en-US"/>
        </w:rPr>
        <w:t>V</w:t>
      </w:r>
      <w:r w:rsidR="006F4F56" w:rsidRPr="00146618">
        <w:rPr>
          <w:sz w:val="28"/>
          <w:szCs w:val="28"/>
          <w:vertAlign w:val="superscript"/>
        </w:rPr>
        <w:t xml:space="preserve">1 </w:t>
      </w:r>
      <w:r w:rsidR="006F4F56" w:rsidRPr="00146618">
        <w:rPr>
          <w:sz w:val="28"/>
          <w:szCs w:val="28"/>
        </w:rPr>
        <w:t xml:space="preserve">НК РФ вводятся особые  субъекты – взаимозависимые лица.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Налоговая проверка цен имеет некие сходства с камеральной налоговой проверкой. Так, в соответствии с пунктом 1 статьи 105</w:t>
      </w:r>
      <w:r w:rsidRPr="00146618">
        <w:rPr>
          <w:sz w:val="28"/>
          <w:szCs w:val="28"/>
          <w:vertAlign w:val="superscript"/>
        </w:rPr>
        <w:t xml:space="preserve">17 </w:t>
      </w:r>
      <w:r w:rsidRPr="00146618">
        <w:rPr>
          <w:sz w:val="28"/>
          <w:szCs w:val="28"/>
        </w:rPr>
        <w:t xml:space="preserve">НК РФ проверка проводится на основании уведомления о контролируемых сделках или извещения территориального налогового органа, проводящего выездную или камеральную налоговую проверку. Таким образом, для начала осуществления налогового контроля цен налоговому </w:t>
      </w:r>
      <w:proofErr w:type="gramStart"/>
      <w:r w:rsidRPr="00146618">
        <w:rPr>
          <w:sz w:val="28"/>
          <w:szCs w:val="28"/>
        </w:rPr>
        <w:t>органу</w:t>
      </w:r>
      <w:proofErr w:type="gramEnd"/>
      <w:r w:rsidRPr="00146618">
        <w:rPr>
          <w:sz w:val="28"/>
          <w:szCs w:val="28"/>
        </w:rPr>
        <w:t xml:space="preserve"> так же как и при проведении камеральной проверки необходимо представить определенные документы.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В соответствии со статьей 105</w:t>
      </w:r>
      <w:r w:rsidRPr="00146618">
        <w:rPr>
          <w:sz w:val="28"/>
          <w:szCs w:val="28"/>
          <w:vertAlign w:val="superscript"/>
        </w:rPr>
        <w:t xml:space="preserve">17 </w:t>
      </w:r>
      <w:r w:rsidRPr="00146618">
        <w:rPr>
          <w:sz w:val="28"/>
          <w:szCs w:val="28"/>
        </w:rPr>
        <w:t xml:space="preserve">НК РФ при проведении налогового контроля цен возможно осуществление таких мероприятий налогового контроля, как: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экспертиза;</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привлечение специалиста для оказания содействия при проведении налогового контроля;</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участие переводчика.</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 xml:space="preserve">Аналогично выездной налоговой проверке налоговый контроль цен осуществляется по решению руководителя налогового органа. Примечательно то, что указанное решение может быть принято руководителем налогового органа в течение двух лет со дня получения уведомления о совершении контролируемой сделки.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lastRenderedPageBreak/>
        <w:t>Кроме того, в соответствии с пунктом 2 статьи 105</w:t>
      </w:r>
      <w:r w:rsidRPr="00146618">
        <w:rPr>
          <w:sz w:val="28"/>
          <w:szCs w:val="28"/>
          <w:vertAlign w:val="superscript"/>
        </w:rPr>
        <w:t xml:space="preserve">17 </w:t>
      </w:r>
      <w:r w:rsidRPr="00146618">
        <w:rPr>
          <w:sz w:val="28"/>
          <w:szCs w:val="28"/>
        </w:rPr>
        <w:t xml:space="preserve">НК РФ налоговый контроль цен, так же как и выездная налоговая проверка,  не может быть проведен два и более раза в отношении одной и той же сделки за один и тот же календарный год.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Отличен от общих положений о проведении камеральной или выездной налоговой проверки срок проведения налогового контроля цен. Так, в соответствии с пунктом 4 статьи 105</w:t>
      </w:r>
      <w:r w:rsidRPr="00146618">
        <w:rPr>
          <w:sz w:val="28"/>
          <w:szCs w:val="28"/>
          <w:vertAlign w:val="superscript"/>
        </w:rPr>
        <w:t xml:space="preserve">17 </w:t>
      </w:r>
      <w:r w:rsidRPr="00146618">
        <w:rPr>
          <w:sz w:val="28"/>
          <w:szCs w:val="28"/>
        </w:rPr>
        <w:t>НК РФ налоговый контроль цен может быть осуществлен в срок, не превышающий шесть месяцев. В исключительных случаях указанный срок может быть продлен до 12 месяцев по решению руководителя налогового органа. В данной связи очевидна связь между налоговым контролем цен и выездными налоговыми проверками, которые так же могут быть продлены по решению руководителя налогового органа в исключительных случаях. При этом остается неясным вопрос относительно того, как определяется исключительность случая, позволяющая руководителю налогового органа принять решение о продлении срока проведения проверки (налогового контроля цен).</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 xml:space="preserve">По итогам проведения налогового контроля цен, аналогично выездной налоговой проверке, составляется справка.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 xml:space="preserve">Если по результатам проведенной проверки были выявлены факты отклонения цены, применяемой в сделке, от рыночной цены, которые привели к занижению суммы налога, в течение двух месяцев со дня составления справки о проведенной проверке в установленной форме составляется акт проверки.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Рассмотрение акта, материалов проверки по итогам налогового контроля цен осуществляется в порядке, установленном для рассмотрения актов и материалов проверки по итогам проведения камеральной или выездной налоговой проверки.</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lastRenderedPageBreak/>
        <w:t>В данной связи интересен тот факт, что статьей 101 НК РФ, устанавливающей порядок вынесения решения по результатам проверки, определено, что обжалование решений налогового органа, вынесенных по результатам проверки, осуществляется в вышестоящий налоговый орган в соответствии со статьей 101</w:t>
      </w:r>
      <w:r w:rsidRPr="00146618">
        <w:rPr>
          <w:sz w:val="28"/>
          <w:szCs w:val="28"/>
          <w:vertAlign w:val="superscript"/>
        </w:rPr>
        <w:t xml:space="preserve">2 </w:t>
      </w:r>
      <w:r w:rsidRPr="00146618">
        <w:rPr>
          <w:sz w:val="28"/>
          <w:szCs w:val="28"/>
        </w:rPr>
        <w:t xml:space="preserve">НК РФ. При этом не ясно, в каком органе заявитель сможет обжаловать решение, вынесенное по результатам рассмотрения акта и материалов налогового контроля цен, если указанный акт был вынесен ФНС России. </w:t>
      </w:r>
    </w:p>
    <w:p w:rsidR="006F4F56" w:rsidRPr="00146618" w:rsidRDefault="006F4F56" w:rsidP="006F4F56">
      <w:pPr>
        <w:pStyle w:val="ConsPlusNormal"/>
        <w:widowControl/>
        <w:spacing w:line="360" w:lineRule="auto"/>
        <w:ind w:firstLine="540"/>
        <w:jc w:val="both"/>
        <w:rPr>
          <w:sz w:val="28"/>
          <w:szCs w:val="28"/>
        </w:rPr>
      </w:pPr>
      <w:r w:rsidRPr="00146618">
        <w:rPr>
          <w:sz w:val="28"/>
          <w:szCs w:val="28"/>
        </w:rPr>
        <w:t xml:space="preserve">Подводя итог вышесказанному относительно порядка проведения налогового контроля в форме камеральных и выездных налоговых проверок и налогового контроля цен, можно заключить, что налоговый контроль цен является частью налогового контроля, поскольку совпадает с указанным явлением по целям, задачам и субъектам. </w:t>
      </w:r>
    </w:p>
    <w:p w:rsidR="002D2B2D" w:rsidRPr="00146618" w:rsidRDefault="00671A0D" w:rsidP="0006540D">
      <w:pPr>
        <w:pStyle w:val="ConsPlusNormal"/>
        <w:widowControl/>
        <w:spacing w:line="360" w:lineRule="auto"/>
        <w:ind w:firstLine="540"/>
        <w:jc w:val="both"/>
        <w:rPr>
          <w:sz w:val="28"/>
          <w:szCs w:val="28"/>
        </w:rPr>
      </w:pPr>
      <w:r w:rsidRPr="00146618">
        <w:rPr>
          <w:sz w:val="28"/>
          <w:szCs w:val="28"/>
        </w:rPr>
        <w:t>Н</w:t>
      </w:r>
      <w:r w:rsidR="002D2B2D" w:rsidRPr="00146618">
        <w:rPr>
          <w:sz w:val="28"/>
          <w:szCs w:val="28"/>
        </w:rPr>
        <w:t xml:space="preserve">еобходимо ответить на вопрос о том, образуют ли нормы, регулирующие </w:t>
      </w:r>
      <w:r w:rsidR="0072490F" w:rsidRPr="00146618">
        <w:rPr>
          <w:sz w:val="28"/>
          <w:szCs w:val="28"/>
        </w:rPr>
        <w:t xml:space="preserve">налоговый контроль цен, </w:t>
      </w:r>
      <w:r w:rsidR="002D2B2D" w:rsidRPr="00146618">
        <w:rPr>
          <w:sz w:val="28"/>
          <w:szCs w:val="28"/>
        </w:rPr>
        <w:t xml:space="preserve"> институт налогового права.</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Для правового института характерны определенные общие положения, принципы, специфические юридические понятия, определяющие особый режим регулирования. Каждый правовой институт выполняет только ему присущие функции и специфичен по сравнению со всеми другими компонентами системы права</w:t>
      </w:r>
      <w:r w:rsidRPr="00146618">
        <w:rPr>
          <w:rStyle w:val="a9"/>
          <w:sz w:val="28"/>
          <w:szCs w:val="28"/>
        </w:rPr>
        <w:footnoteReference w:id="12"/>
      </w:r>
      <w:r w:rsidRPr="00146618">
        <w:rPr>
          <w:sz w:val="28"/>
          <w:szCs w:val="28"/>
        </w:rPr>
        <w:t>.</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Выделяются следующие виды правовых институтов</w:t>
      </w:r>
      <w:r w:rsidRPr="00146618">
        <w:rPr>
          <w:rStyle w:val="a9"/>
          <w:sz w:val="28"/>
          <w:szCs w:val="28"/>
        </w:rPr>
        <w:footnoteReference w:id="13"/>
      </w:r>
      <w:r w:rsidRPr="00146618">
        <w:rPr>
          <w:sz w:val="28"/>
          <w:szCs w:val="28"/>
        </w:rPr>
        <w:t>:</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а) внутриотраслевые - состоят из норм одной отрасли права;</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б) межотраслевые - состоят из норм двух и более отраслей (институты опеки и попечительства; собственности);</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в) простой институт;</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lastRenderedPageBreak/>
        <w:t>г) сложный институт, или комплексный (институт поставки - включает в себя институты штрафа, неустойки, ответственности);</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д) регулятивные;</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е) охранительные;</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ж) учредительные.</w:t>
      </w:r>
    </w:p>
    <w:p w:rsidR="002D2B2D" w:rsidRPr="00146618" w:rsidRDefault="002D2B2D" w:rsidP="0006540D">
      <w:pPr>
        <w:pStyle w:val="ConsPlusNormal"/>
        <w:widowControl/>
        <w:spacing w:line="360" w:lineRule="auto"/>
        <w:ind w:firstLine="540"/>
        <w:jc w:val="both"/>
        <w:rPr>
          <w:sz w:val="28"/>
          <w:szCs w:val="28"/>
        </w:rPr>
      </w:pPr>
      <w:r w:rsidRPr="00146618">
        <w:rPr>
          <w:sz w:val="28"/>
          <w:szCs w:val="28"/>
        </w:rPr>
        <w:t xml:space="preserve">НК РФ содержит нормы, определяющие </w:t>
      </w:r>
      <w:r w:rsidR="003D120D" w:rsidRPr="00146618">
        <w:rPr>
          <w:sz w:val="28"/>
          <w:szCs w:val="28"/>
        </w:rPr>
        <w:t>порядок регулирования налогового контроля трансфертного ценообразования</w:t>
      </w:r>
      <w:r w:rsidRPr="00146618">
        <w:rPr>
          <w:sz w:val="28"/>
          <w:szCs w:val="28"/>
        </w:rPr>
        <w:t xml:space="preserve">. Основная функция </w:t>
      </w:r>
      <w:r w:rsidR="003D120D" w:rsidRPr="00146618">
        <w:rPr>
          <w:sz w:val="28"/>
          <w:szCs w:val="28"/>
        </w:rPr>
        <w:t xml:space="preserve">налогового контроля цен – проверка правильности исполнения определенной категорией налогоплательщиков  обязанности по уплате налога на прибыль организаций, налога на доходы физических лиц, налога на добычу полезных ископаемых, налога на добавленную стоимость. </w:t>
      </w:r>
    </w:p>
    <w:p w:rsidR="003D120D" w:rsidRPr="00146618" w:rsidRDefault="003D120D" w:rsidP="0006540D">
      <w:pPr>
        <w:pStyle w:val="ConsPlusNormal"/>
        <w:widowControl/>
        <w:spacing w:line="360" w:lineRule="auto"/>
        <w:ind w:firstLine="540"/>
        <w:jc w:val="both"/>
        <w:rPr>
          <w:sz w:val="28"/>
          <w:szCs w:val="28"/>
        </w:rPr>
      </w:pPr>
      <w:r w:rsidRPr="00146618">
        <w:rPr>
          <w:sz w:val="28"/>
          <w:szCs w:val="28"/>
        </w:rPr>
        <w:t>Регулирование налогового контроля цен осуществляется на основе единых принципов, положений, с помощью единых норм и правил. Исходя из чего</w:t>
      </w:r>
      <w:r w:rsidR="00A0379A" w:rsidRPr="00146618">
        <w:rPr>
          <w:sz w:val="28"/>
          <w:szCs w:val="28"/>
        </w:rPr>
        <w:t>,</w:t>
      </w:r>
      <w:r w:rsidRPr="00146618">
        <w:rPr>
          <w:sz w:val="28"/>
          <w:szCs w:val="28"/>
        </w:rPr>
        <w:t xml:space="preserve"> можно сделать вывод, что совокупность юридических норм </w:t>
      </w:r>
      <w:r w:rsidR="00A0379A" w:rsidRPr="00146618">
        <w:rPr>
          <w:sz w:val="28"/>
          <w:szCs w:val="28"/>
        </w:rPr>
        <w:t xml:space="preserve">налогового права, регулирующих порядок осуществления налогового контроля цен, является правовым институтом. </w:t>
      </w:r>
    </w:p>
    <w:p w:rsidR="004F0AF6" w:rsidRPr="00146618" w:rsidRDefault="004F0AF6" w:rsidP="0006540D">
      <w:pPr>
        <w:pStyle w:val="ConsPlusNormal"/>
        <w:widowControl/>
        <w:spacing w:line="360" w:lineRule="auto"/>
        <w:ind w:firstLine="540"/>
        <w:jc w:val="both"/>
        <w:rPr>
          <w:sz w:val="28"/>
          <w:szCs w:val="28"/>
        </w:rPr>
      </w:pPr>
      <w:r w:rsidRPr="00146618">
        <w:rPr>
          <w:sz w:val="28"/>
          <w:szCs w:val="28"/>
        </w:rPr>
        <w:t xml:space="preserve">Определяя особенности  института налогового контроля цен, следует обратиться к общим положениям о налоговом контроле, установленным статьей 82 НК РФ. </w:t>
      </w:r>
    </w:p>
    <w:p w:rsidR="004F0AF6" w:rsidRPr="00146618" w:rsidRDefault="004F0AF6" w:rsidP="0006540D">
      <w:pPr>
        <w:pStyle w:val="ConsPlusNormal"/>
        <w:widowControl/>
        <w:spacing w:line="360" w:lineRule="auto"/>
        <w:ind w:firstLine="540"/>
        <w:jc w:val="both"/>
        <w:rPr>
          <w:sz w:val="28"/>
          <w:szCs w:val="28"/>
        </w:rPr>
      </w:pPr>
      <w:r w:rsidRPr="00146618">
        <w:rPr>
          <w:sz w:val="28"/>
          <w:szCs w:val="28"/>
        </w:rPr>
        <w:t xml:space="preserve">В соответствии с пунктом 1 указанной статьи налоговый контроль представляет собой </w:t>
      </w:r>
      <w:r w:rsidR="00AE2878" w:rsidRPr="00146618">
        <w:rPr>
          <w:sz w:val="28"/>
          <w:szCs w:val="28"/>
        </w:rPr>
        <w:t xml:space="preserve">деятельность уполномоченных органов по </w:t>
      </w:r>
      <w:proofErr w:type="gramStart"/>
      <w:r w:rsidR="00AE2878" w:rsidRPr="00146618">
        <w:rPr>
          <w:sz w:val="28"/>
          <w:szCs w:val="28"/>
        </w:rPr>
        <w:t>контролю за</w:t>
      </w:r>
      <w:proofErr w:type="gramEnd"/>
      <w:r w:rsidR="00AE2878" w:rsidRPr="00146618">
        <w:rPr>
          <w:sz w:val="28"/>
          <w:szCs w:val="28"/>
        </w:rPr>
        <w:t xml:space="preserve"> соблюдением налогоплательщиками, плательщиками сборов, налоговыми агентами законодательства о налогах и сборах. </w:t>
      </w:r>
    </w:p>
    <w:p w:rsidR="00AE2878" w:rsidRPr="00146618" w:rsidRDefault="00AE2878" w:rsidP="0006540D">
      <w:pPr>
        <w:pStyle w:val="ConsPlusNormal"/>
        <w:widowControl/>
        <w:spacing w:line="360" w:lineRule="auto"/>
        <w:ind w:firstLine="540"/>
        <w:jc w:val="both"/>
        <w:rPr>
          <w:sz w:val="28"/>
          <w:szCs w:val="28"/>
        </w:rPr>
      </w:pPr>
      <w:r w:rsidRPr="00146618">
        <w:rPr>
          <w:sz w:val="28"/>
          <w:szCs w:val="28"/>
        </w:rPr>
        <w:t>Закрепленное в статье 82 НК РФ определение налогового контроля позволяет выделить ряд признаков, характеризующих указанный правовой институт.</w:t>
      </w:r>
    </w:p>
    <w:p w:rsidR="009D2955" w:rsidRPr="00146618" w:rsidRDefault="00AE2878" w:rsidP="0006540D">
      <w:pPr>
        <w:pStyle w:val="ConsPlusNormal"/>
        <w:widowControl/>
        <w:spacing w:line="360" w:lineRule="auto"/>
        <w:ind w:firstLine="540"/>
        <w:jc w:val="both"/>
        <w:rPr>
          <w:sz w:val="28"/>
          <w:szCs w:val="28"/>
        </w:rPr>
      </w:pPr>
      <w:r w:rsidRPr="00146618">
        <w:rPr>
          <w:sz w:val="28"/>
          <w:szCs w:val="28"/>
        </w:rPr>
        <w:t xml:space="preserve">Во-первых, налоговый контроль осуществляется уполномоченными на то органами, то есть, </w:t>
      </w:r>
      <w:r w:rsidR="009D4237" w:rsidRPr="00146618">
        <w:rPr>
          <w:sz w:val="28"/>
          <w:szCs w:val="28"/>
        </w:rPr>
        <w:t xml:space="preserve">налоговый контроль характеризуется </w:t>
      </w:r>
      <w:r w:rsidR="009D4237" w:rsidRPr="00146618">
        <w:rPr>
          <w:sz w:val="28"/>
          <w:szCs w:val="28"/>
        </w:rPr>
        <w:lastRenderedPageBreak/>
        <w:t>определенным субъектным составом. Уполномоченными на проведение налогового контроля органами являются налоговые органы. В соответствии с пунктом 1 статьи 30 НК РФ налоговые органы составляют единую централизованную систему контроля за соблюдением законодательства о налогах и сборах</w:t>
      </w:r>
      <w:r w:rsidR="009D2955" w:rsidRPr="00146618">
        <w:rPr>
          <w:sz w:val="28"/>
          <w:szCs w:val="28"/>
        </w:rPr>
        <w:t xml:space="preserve">,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w:t>
      </w:r>
    </w:p>
    <w:p w:rsidR="008152AE" w:rsidRPr="00146618" w:rsidRDefault="009D2955" w:rsidP="0006540D">
      <w:pPr>
        <w:pStyle w:val="ConsPlusNormal"/>
        <w:widowControl/>
        <w:spacing w:line="360" w:lineRule="auto"/>
        <w:ind w:firstLine="540"/>
        <w:jc w:val="both"/>
        <w:rPr>
          <w:sz w:val="28"/>
          <w:szCs w:val="28"/>
        </w:rPr>
      </w:pPr>
      <w:r w:rsidRPr="00146618">
        <w:rPr>
          <w:sz w:val="28"/>
          <w:szCs w:val="28"/>
        </w:rPr>
        <w:t xml:space="preserve">Во-вторых, </w:t>
      </w:r>
      <w:r w:rsidR="008152AE" w:rsidRPr="00146618">
        <w:rPr>
          <w:sz w:val="28"/>
          <w:szCs w:val="28"/>
        </w:rPr>
        <w:t xml:space="preserve">налоговый контроль осуществляется в целях правильности исполнения налогоплательщиками, налоговыми агентами и плательщиками сборов обязанностей по уплате налогов, сборов. </w:t>
      </w:r>
      <w:r w:rsidR="00F156D0" w:rsidRPr="00146618">
        <w:rPr>
          <w:sz w:val="28"/>
          <w:szCs w:val="28"/>
        </w:rPr>
        <w:t>Указанный признак одновременно является основной задачей налогового контроля.</w:t>
      </w:r>
    </w:p>
    <w:p w:rsidR="008152AE" w:rsidRPr="00146618" w:rsidRDefault="008152AE" w:rsidP="0006540D">
      <w:pPr>
        <w:pStyle w:val="ConsPlusNormal"/>
        <w:widowControl/>
        <w:spacing w:line="360" w:lineRule="auto"/>
        <w:ind w:firstLine="540"/>
        <w:jc w:val="both"/>
        <w:rPr>
          <w:sz w:val="28"/>
          <w:szCs w:val="28"/>
        </w:rPr>
      </w:pPr>
      <w:r w:rsidRPr="00146618">
        <w:rPr>
          <w:sz w:val="28"/>
          <w:szCs w:val="28"/>
        </w:rPr>
        <w:t xml:space="preserve">В-третьих, налоговый контроль осуществляется в отношении определенного круга лиц: налогоплательщиков, налоговых агентов, плательщиков сборов. Исходя из указанного признака, можно сделать вывод, что налоговый контроль не осуществляется в отношении государственных органов. </w:t>
      </w:r>
    </w:p>
    <w:p w:rsidR="00C15FD9" w:rsidRPr="00146618" w:rsidRDefault="00C15FD9" w:rsidP="0047325E"/>
    <w:p w:rsidR="00671A0D" w:rsidRPr="00146618" w:rsidRDefault="00671A0D" w:rsidP="0047325E"/>
    <w:p w:rsidR="00671A0D" w:rsidRPr="00146618" w:rsidRDefault="00671A0D" w:rsidP="0047325E"/>
    <w:p w:rsidR="00671A0D" w:rsidRPr="00146618" w:rsidRDefault="00671A0D" w:rsidP="0047325E"/>
    <w:p w:rsidR="00671A0D" w:rsidRPr="00146618" w:rsidRDefault="00671A0D" w:rsidP="0047325E"/>
    <w:p w:rsidR="00671A0D" w:rsidRPr="00146618" w:rsidRDefault="00671A0D" w:rsidP="0047325E"/>
    <w:p w:rsidR="00671A0D" w:rsidRPr="00146618" w:rsidRDefault="00671A0D" w:rsidP="0047325E"/>
    <w:p w:rsidR="00671A0D" w:rsidRPr="00146618" w:rsidRDefault="00671A0D" w:rsidP="0047325E"/>
    <w:p w:rsidR="00671A0D" w:rsidRPr="00146618" w:rsidRDefault="00671A0D" w:rsidP="0047325E"/>
    <w:p w:rsidR="00CC1E54" w:rsidRPr="00146618" w:rsidRDefault="00CC1E54" w:rsidP="00CC1E54">
      <w:pPr>
        <w:pStyle w:val="2"/>
        <w:rPr>
          <w:color w:val="auto"/>
          <w:sz w:val="28"/>
        </w:rPr>
      </w:pPr>
      <w:bookmarkStart w:id="5" w:name="_Toc356029918"/>
      <w:r w:rsidRPr="00146618">
        <w:rPr>
          <w:color w:val="auto"/>
          <w:sz w:val="28"/>
        </w:rPr>
        <w:t xml:space="preserve">§ 3.  </w:t>
      </w:r>
      <w:r w:rsidR="00E8424F" w:rsidRPr="00146618">
        <w:rPr>
          <w:color w:val="auto"/>
          <w:sz w:val="28"/>
        </w:rPr>
        <w:t xml:space="preserve">Принципы </w:t>
      </w:r>
      <w:r w:rsidRPr="00146618">
        <w:rPr>
          <w:color w:val="auto"/>
          <w:sz w:val="28"/>
        </w:rPr>
        <w:t xml:space="preserve">  налогового контроля цен</w:t>
      </w:r>
      <w:bookmarkEnd w:id="5"/>
    </w:p>
    <w:p w:rsidR="00BA6F6C" w:rsidRPr="00146618" w:rsidRDefault="00BA6F6C" w:rsidP="00BA6F6C">
      <w:pPr>
        <w:shd w:val="clear" w:color="auto" w:fill="FFFFFF"/>
        <w:spacing w:after="0" w:line="360" w:lineRule="auto"/>
        <w:ind w:left="68" w:firstLine="680"/>
        <w:jc w:val="both"/>
        <w:rPr>
          <w:rFonts w:ascii="Times New Roman" w:hAnsi="Times New Roman" w:cs="Times New Roman"/>
          <w:color w:val="000000"/>
          <w:spacing w:val="-6"/>
          <w:sz w:val="28"/>
          <w:szCs w:val="28"/>
        </w:rPr>
      </w:pPr>
    </w:p>
    <w:p w:rsidR="00DE5987" w:rsidRPr="00146618" w:rsidRDefault="00DE5987" w:rsidP="003E48F9">
      <w:pPr>
        <w:shd w:val="clear" w:color="auto" w:fill="FFFFFF"/>
        <w:spacing w:after="0" w:line="360" w:lineRule="auto"/>
        <w:ind w:left="68" w:firstLine="680"/>
        <w:jc w:val="both"/>
        <w:rPr>
          <w:sz w:val="28"/>
          <w:szCs w:val="28"/>
        </w:rPr>
      </w:pPr>
      <w:r w:rsidRPr="00146618">
        <w:rPr>
          <w:rFonts w:ascii="Times New Roman" w:hAnsi="Times New Roman" w:cs="Times New Roman"/>
          <w:color w:val="000000"/>
          <w:spacing w:val="-6"/>
          <w:sz w:val="28"/>
          <w:szCs w:val="28"/>
        </w:rPr>
        <w:t xml:space="preserve">Система налогового контроля построена на определенных </w:t>
      </w:r>
      <w:r w:rsidRPr="00146618">
        <w:rPr>
          <w:rFonts w:ascii="Times New Roman" w:hAnsi="Times New Roman" w:cs="Times New Roman"/>
          <w:color w:val="000000"/>
          <w:sz w:val="28"/>
          <w:szCs w:val="28"/>
        </w:rPr>
        <w:t xml:space="preserve">принципах. «Принцип» в переводе с латинского  означает «основа», </w:t>
      </w:r>
      <w:r w:rsidRPr="00146618">
        <w:rPr>
          <w:rFonts w:ascii="Times New Roman" w:hAnsi="Times New Roman" w:cs="Times New Roman"/>
          <w:color w:val="000000"/>
          <w:spacing w:val="-1"/>
          <w:sz w:val="28"/>
          <w:szCs w:val="28"/>
        </w:rPr>
        <w:t xml:space="preserve">«основополагающее начало». Под этим термином понимается исходное положение, </w:t>
      </w:r>
      <w:r w:rsidRPr="00146618">
        <w:rPr>
          <w:rFonts w:ascii="Times New Roman" w:hAnsi="Times New Roman" w:cs="Times New Roman"/>
          <w:color w:val="000000"/>
          <w:sz w:val="28"/>
          <w:szCs w:val="28"/>
        </w:rPr>
        <w:t>руководящая идея теории или вида деятельности.</w:t>
      </w:r>
    </w:p>
    <w:p w:rsidR="001B3F90" w:rsidRPr="00146618" w:rsidRDefault="00BA6F6C" w:rsidP="003E48F9">
      <w:pPr>
        <w:spacing w:after="0" w:line="360" w:lineRule="auto"/>
        <w:jc w:val="both"/>
        <w:rPr>
          <w:sz w:val="28"/>
          <w:szCs w:val="28"/>
        </w:rPr>
      </w:pPr>
      <w:r w:rsidRPr="00146618">
        <w:rPr>
          <w:rFonts w:ascii="Times New Roman" w:hAnsi="Times New Roman" w:cs="Times New Roman"/>
          <w:color w:val="000000"/>
          <w:sz w:val="28"/>
          <w:szCs w:val="28"/>
        </w:rPr>
        <w:tab/>
      </w:r>
      <w:r w:rsidR="000336DF">
        <w:rPr>
          <w:rFonts w:ascii="Times New Roman" w:hAnsi="Times New Roman" w:cs="Times New Roman"/>
          <w:color w:val="000000"/>
          <w:sz w:val="28"/>
          <w:szCs w:val="28"/>
        </w:rPr>
        <w:t>Представляется</w:t>
      </w:r>
      <w:r w:rsidRPr="00146618">
        <w:rPr>
          <w:rFonts w:ascii="Times New Roman" w:hAnsi="Times New Roman" w:cs="Times New Roman"/>
          <w:color w:val="000000"/>
          <w:sz w:val="28"/>
          <w:szCs w:val="28"/>
        </w:rPr>
        <w:t>, что п</w:t>
      </w:r>
      <w:r w:rsidR="001B3F90" w:rsidRPr="00146618">
        <w:rPr>
          <w:rFonts w:ascii="Times New Roman" w:hAnsi="Times New Roman" w:cs="Times New Roman"/>
          <w:color w:val="000000"/>
          <w:sz w:val="28"/>
          <w:szCs w:val="28"/>
        </w:rPr>
        <w:t xml:space="preserve">ринципы организации налогового контроля </w:t>
      </w:r>
      <w:r w:rsidRPr="00146618">
        <w:rPr>
          <w:rFonts w:ascii="Times New Roman" w:hAnsi="Times New Roman" w:cs="Times New Roman"/>
          <w:color w:val="000000"/>
          <w:sz w:val="28"/>
          <w:szCs w:val="28"/>
        </w:rPr>
        <w:t xml:space="preserve">цен </w:t>
      </w:r>
      <w:r w:rsidR="001B3F90" w:rsidRPr="00146618">
        <w:rPr>
          <w:rFonts w:ascii="Times New Roman" w:hAnsi="Times New Roman" w:cs="Times New Roman"/>
          <w:color w:val="000000"/>
          <w:sz w:val="28"/>
          <w:szCs w:val="28"/>
        </w:rPr>
        <w:t xml:space="preserve"> включают в себя систему общих для налогового контроля принципов</w:t>
      </w:r>
      <w:r w:rsidRPr="00146618">
        <w:rPr>
          <w:rFonts w:ascii="Times New Roman" w:hAnsi="Times New Roman" w:cs="Times New Roman"/>
          <w:color w:val="000000"/>
          <w:sz w:val="28"/>
          <w:szCs w:val="28"/>
        </w:rPr>
        <w:t xml:space="preserve">. </w:t>
      </w:r>
    </w:p>
    <w:p w:rsidR="001B3F90" w:rsidRPr="00146618" w:rsidRDefault="00BA6F6C" w:rsidP="003E48F9">
      <w:pPr>
        <w:shd w:val="clear" w:color="auto" w:fill="FFFFFF"/>
        <w:spacing w:after="0" w:line="360" w:lineRule="auto"/>
        <w:ind w:left="51" w:right="6" w:firstLine="658"/>
        <w:jc w:val="both"/>
        <w:rPr>
          <w:sz w:val="28"/>
          <w:szCs w:val="28"/>
        </w:rPr>
      </w:pPr>
      <w:r w:rsidRPr="00146618">
        <w:rPr>
          <w:rFonts w:ascii="Times New Roman" w:hAnsi="Times New Roman" w:cs="Times New Roman"/>
          <w:color w:val="000000"/>
          <w:spacing w:val="-4"/>
          <w:sz w:val="28"/>
          <w:szCs w:val="28"/>
        </w:rPr>
        <w:t>О</w:t>
      </w:r>
      <w:r w:rsidR="001B3F90" w:rsidRPr="00146618">
        <w:rPr>
          <w:rFonts w:ascii="Times New Roman" w:hAnsi="Times New Roman" w:cs="Times New Roman"/>
          <w:color w:val="000000"/>
          <w:spacing w:val="-4"/>
          <w:sz w:val="28"/>
          <w:szCs w:val="28"/>
        </w:rPr>
        <w:t xml:space="preserve">тметим наиболее существенные из </w:t>
      </w:r>
      <w:r w:rsidRPr="00146618">
        <w:rPr>
          <w:rFonts w:ascii="Times New Roman" w:hAnsi="Times New Roman" w:cs="Times New Roman"/>
          <w:color w:val="000000"/>
          <w:sz w:val="28"/>
          <w:szCs w:val="28"/>
        </w:rPr>
        <w:t>принципов налогового контроля цен</w:t>
      </w:r>
      <w:r w:rsidR="007E4C8B" w:rsidRPr="00146618">
        <w:rPr>
          <w:rFonts w:ascii="Times New Roman" w:hAnsi="Times New Roman" w:cs="Times New Roman"/>
          <w:color w:val="000000"/>
          <w:sz w:val="28"/>
          <w:szCs w:val="28"/>
        </w:rPr>
        <w:t xml:space="preserve">. </w:t>
      </w:r>
    </w:p>
    <w:p w:rsidR="001B3F90" w:rsidRPr="00146618" w:rsidRDefault="001B3F90" w:rsidP="00A10881">
      <w:pPr>
        <w:shd w:val="clear" w:color="auto" w:fill="FFFFFF"/>
        <w:spacing w:after="0" w:line="360" w:lineRule="auto"/>
        <w:ind w:left="28" w:right="6" w:firstLine="675"/>
        <w:jc w:val="both"/>
        <w:rPr>
          <w:rFonts w:ascii="Times New Roman" w:hAnsi="Times New Roman" w:cs="Times New Roman"/>
          <w:color w:val="000000"/>
          <w:spacing w:val="-5"/>
          <w:sz w:val="28"/>
          <w:szCs w:val="28"/>
        </w:rPr>
      </w:pPr>
      <w:r w:rsidRPr="00146618">
        <w:rPr>
          <w:rFonts w:ascii="Times New Roman" w:hAnsi="Times New Roman" w:cs="Times New Roman"/>
          <w:b/>
          <w:bCs/>
          <w:color w:val="000000"/>
          <w:spacing w:val="-5"/>
          <w:sz w:val="28"/>
          <w:szCs w:val="28"/>
        </w:rPr>
        <w:t xml:space="preserve">Принцип законности. </w:t>
      </w:r>
      <w:r w:rsidRPr="00146618">
        <w:rPr>
          <w:rFonts w:ascii="Times New Roman" w:hAnsi="Times New Roman" w:cs="Times New Roman"/>
          <w:color w:val="000000"/>
          <w:spacing w:val="-5"/>
          <w:sz w:val="28"/>
          <w:szCs w:val="28"/>
        </w:rPr>
        <w:t xml:space="preserve">В соответствии с общеправовой позицией Конституционного </w:t>
      </w:r>
      <w:r w:rsidRPr="00146618">
        <w:rPr>
          <w:rFonts w:ascii="Times New Roman" w:hAnsi="Times New Roman" w:cs="Times New Roman"/>
          <w:color w:val="000000"/>
          <w:sz w:val="28"/>
          <w:szCs w:val="28"/>
        </w:rPr>
        <w:t>суда Р</w:t>
      </w:r>
      <w:r w:rsidR="00A10881" w:rsidRPr="00146618">
        <w:rPr>
          <w:rFonts w:ascii="Times New Roman" w:hAnsi="Times New Roman" w:cs="Times New Roman"/>
          <w:color w:val="000000"/>
          <w:sz w:val="28"/>
          <w:szCs w:val="28"/>
        </w:rPr>
        <w:t>оссийской Федерации</w:t>
      </w:r>
      <w:r w:rsidRPr="00146618">
        <w:rPr>
          <w:rFonts w:ascii="Times New Roman" w:hAnsi="Times New Roman" w:cs="Times New Roman"/>
          <w:color w:val="000000"/>
          <w:sz w:val="28"/>
          <w:szCs w:val="28"/>
        </w:rPr>
        <w:t xml:space="preserve">, законодательное регулирование налогового контроля и деятельность </w:t>
      </w:r>
      <w:r w:rsidRPr="00146618">
        <w:rPr>
          <w:rFonts w:ascii="Times New Roman" w:hAnsi="Times New Roman" w:cs="Times New Roman"/>
          <w:color w:val="000000"/>
          <w:spacing w:val="-5"/>
          <w:sz w:val="28"/>
          <w:szCs w:val="28"/>
        </w:rPr>
        <w:t xml:space="preserve">уполномоченных органов по налоговому контролю осуществляются в соответствии с </w:t>
      </w:r>
      <w:r w:rsidRPr="00146618">
        <w:rPr>
          <w:rFonts w:ascii="Times New Roman" w:hAnsi="Times New Roman" w:cs="Times New Roman"/>
          <w:color w:val="000000"/>
          <w:spacing w:val="-6"/>
          <w:sz w:val="28"/>
          <w:szCs w:val="28"/>
        </w:rPr>
        <w:t xml:space="preserve">конституционными принципами организации и деятельности органов государственной власти </w:t>
      </w:r>
      <w:r w:rsidRPr="00146618">
        <w:rPr>
          <w:rFonts w:ascii="Times New Roman" w:hAnsi="Times New Roman" w:cs="Times New Roman"/>
          <w:color w:val="000000"/>
          <w:spacing w:val="-2"/>
          <w:sz w:val="28"/>
          <w:szCs w:val="28"/>
        </w:rPr>
        <w:t xml:space="preserve">и органов местного самоуправления, в том числе связанности государственных органов </w:t>
      </w:r>
      <w:r w:rsidRPr="00146618">
        <w:rPr>
          <w:rFonts w:ascii="Times New Roman" w:hAnsi="Times New Roman" w:cs="Times New Roman"/>
          <w:color w:val="000000"/>
          <w:sz w:val="28"/>
          <w:szCs w:val="28"/>
        </w:rPr>
        <w:t>законом и недопустимости вмешательства контролирующего органа в оперативную деятельность проверяемого</w:t>
      </w:r>
      <w:r w:rsidR="00A10881" w:rsidRPr="00146618">
        <w:rPr>
          <w:rStyle w:val="a9"/>
          <w:rFonts w:ascii="Times New Roman" w:hAnsi="Times New Roman" w:cs="Times New Roman"/>
          <w:color w:val="000000"/>
          <w:sz w:val="28"/>
          <w:szCs w:val="28"/>
        </w:rPr>
        <w:footnoteReference w:id="14"/>
      </w:r>
      <w:r w:rsidRPr="00146618">
        <w:rPr>
          <w:rFonts w:ascii="Times New Roman" w:hAnsi="Times New Roman" w:cs="Times New Roman"/>
          <w:color w:val="000000"/>
          <w:sz w:val="28"/>
          <w:szCs w:val="28"/>
        </w:rPr>
        <w:t>.</w:t>
      </w:r>
    </w:p>
    <w:p w:rsidR="001B3F90" w:rsidRPr="00146618" w:rsidRDefault="001B3F90" w:rsidP="00B32349">
      <w:pPr>
        <w:shd w:val="clear" w:color="auto" w:fill="FFFFFF"/>
        <w:spacing w:after="0" w:line="360" w:lineRule="auto"/>
        <w:ind w:left="11" w:right="23" w:firstLine="675"/>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В связи с этим, налоговые органы, будучи </w:t>
      </w:r>
      <w:proofErr w:type="gramStart"/>
      <w:r w:rsidRPr="00146618">
        <w:rPr>
          <w:rFonts w:ascii="Times New Roman" w:hAnsi="Times New Roman" w:cs="Times New Roman"/>
          <w:color w:val="000000"/>
          <w:spacing w:val="-5"/>
          <w:sz w:val="28"/>
          <w:szCs w:val="28"/>
        </w:rPr>
        <w:t>обязанными</w:t>
      </w:r>
      <w:proofErr w:type="gramEnd"/>
      <w:r w:rsidRPr="00146618">
        <w:rPr>
          <w:rFonts w:ascii="Times New Roman" w:hAnsi="Times New Roman" w:cs="Times New Roman"/>
          <w:color w:val="000000"/>
          <w:spacing w:val="-5"/>
          <w:sz w:val="28"/>
          <w:szCs w:val="28"/>
        </w:rPr>
        <w:t xml:space="preserve"> действовать во всех случаях в пределах своей компетенции, в соответствии с законодательством Российской Федерации и </w:t>
      </w:r>
      <w:r w:rsidRPr="00146618">
        <w:rPr>
          <w:rFonts w:ascii="Times New Roman" w:hAnsi="Times New Roman" w:cs="Times New Roman"/>
          <w:color w:val="000000"/>
          <w:spacing w:val="-4"/>
          <w:sz w:val="28"/>
          <w:szCs w:val="28"/>
        </w:rPr>
        <w:t>соблюдая его (п</w:t>
      </w:r>
      <w:r w:rsidR="00A10881" w:rsidRPr="00146618">
        <w:rPr>
          <w:rFonts w:ascii="Times New Roman" w:hAnsi="Times New Roman" w:cs="Times New Roman"/>
          <w:color w:val="000000"/>
          <w:spacing w:val="-4"/>
          <w:sz w:val="28"/>
          <w:szCs w:val="28"/>
        </w:rPr>
        <w:t xml:space="preserve">ункт 3  статьи </w:t>
      </w:r>
      <w:r w:rsidRPr="00146618">
        <w:rPr>
          <w:rFonts w:ascii="Times New Roman" w:hAnsi="Times New Roman" w:cs="Times New Roman"/>
          <w:color w:val="000000"/>
          <w:spacing w:val="-4"/>
          <w:sz w:val="28"/>
          <w:szCs w:val="28"/>
        </w:rPr>
        <w:t>30, п</w:t>
      </w:r>
      <w:r w:rsidR="00A10881" w:rsidRPr="00146618">
        <w:rPr>
          <w:rFonts w:ascii="Times New Roman" w:hAnsi="Times New Roman" w:cs="Times New Roman"/>
          <w:color w:val="000000"/>
          <w:spacing w:val="-4"/>
          <w:sz w:val="28"/>
          <w:szCs w:val="28"/>
        </w:rPr>
        <w:t xml:space="preserve">ункт </w:t>
      </w:r>
      <w:r w:rsidRPr="00146618">
        <w:rPr>
          <w:rFonts w:ascii="Times New Roman" w:hAnsi="Times New Roman" w:cs="Times New Roman"/>
          <w:color w:val="000000"/>
          <w:spacing w:val="-4"/>
          <w:sz w:val="28"/>
          <w:szCs w:val="28"/>
        </w:rPr>
        <w:t>1 ст</w:t>
      </w:r>
      <w:r w:rsidR="00A10881" w:rsidRPr="00146618">
        <w:rPr>
          <w:rFonts w:ascii="Times New Roman" w:hAnsi="Times New Roman" w:cs="Times New Roman"/>
          <w:color w:val="000000"/>
          <w:spacing w:val="-4"/>
          <w:sz w:val="28"/>
          <w:szCs w:val="28"/>
        </w:rPr>
        <w:t xml:space="preserve">атьи </w:t>
      </w:r>
      <w:r w:rsidRPr="00146618">
        <w:rPr>
          <w:rFonts w:ascii="Times New Roman" w:hAnsi="Times New Roman" w:cs="Times New Roman"/>
          <w:color w:val="000000"/>
          <w:spacing w:val="-4"/>
          <w:sz w:val="28"/>
          <w:szCs w:val="28"/>
        </w:rPr>
        <w:t xml:space="preserve">32 НК РФ), при определении правильности определения </w:t>
      </w:r>
      <w:r w:rsidRPr="00146618">
        <w:rPr>
          <w:rFonts w:ascii="Times New Roman" w:hAnsi="Times New Roman" w:cs="Times New Roman"/>
          <w:color w:val="000000"/>
          <w:spacing w:val="-5"/>
          <w:sz w:val="28"/>
          <w:szCs w:val="28"/>
        </w:rPr>
        <w:t xml:space="preserve">цен по сделкам, совершенным между взаимозависимыми лицами, обязаны четко следовать </w:t>
      </w:r>
      <w:r w:rsidRPr="00146618">
        <w:rPr>
          <w:rFonts w:ascii="Times New Roman" w:hAnsi="Times New Roman" w:cs="Times New Roman"/>
          <w:color w:val="000000"/>
          <w:spacing w:val="-4"/>
          <w:sz w:val="28"/>
          <w:szCs w:val="28"/>
        </w:rPr>
        <w:t xml:space="preserve">положениям </w:t>
      </w:r>
      <w:r w:rsidR="000F67A5" w:rsidRPr="00146618">
        <w:rPr>
          <w:rFonts w:ascii="Times New Roman" w:hAnsi="Times New Roman" w:cs="Times New Roman"/>
          <w:color w:val="000000"/>
          <w:spacing w:val="-4"/>
          <w:sz w:val="28"/>
          <w:szCs w:val="28"/>
        </w:rPr>
        <w:t xml:space="preserve">раздела </w:t>
      </w:r>
      <w:r w:rsidR="000F67A5" w:rsidRPr="00146618">
        <w:rPr>
          <w:rFonts w:ascii="Times New Roman" w:hAnsi="Times New Roman" w:cs="Times New Roman"/>
          <w:color w:val="000000"/>
          <w:spacing w:val="-4"/>
          <w:sz w:val="28"/>
          <w:szCs w:val="28"/>
          <w:lang w:val="en-US"/>
        </w:rPr>
        <w:t>V</w:t>
      </w:r>
      <w:r w:rsidR="00A10881" w:rsidRPr="00146618">
        <w:rPr>
          <w:rFonts w:ascii="Times New Roman" w:hAnsi="Times New Roman" w:cs="Times New Roman"/>
          <w:color w:val="000000"/>
          <w:spacing w:val="-4"/>
          <w:sz w:val="28"/>
          <w:szCs w:val="28"/>
          <w:vertAlign w:val="superscript"/>
        </w:rPr>
        <w:t xml:space="preserve">1 </w:t>
      </w:r>
      <w:r w:rsidRPr="00146618">
        <w:rPr>
          <w:rFonts w:ascii="Times New Roman" w:hAnsi="Times New Roman" w:cs="Times New Roman"/>
          <w:color w:val="000000"/>
          <w:spacing w:val="-4"/>
          <w:sz w:val="28"/>
          <w:szCs w:val="28"/>
        </w:rPr>
        <w:t xml:space="preserve"> НК РФ. При этом </w:t>
      </w:r>
      <w:r w:rsidR="000F67A5" w:rsidRPr="00146618">
        <w:rPr>
          <w:rFonts w:ascii="Times New Roman" w:hAnsi="Times New Roman" w:cs="Times New Roman"/>
          <w:color w:val="000000"/>
          <w:spacing w:val="-4"/>
          <w:sz w:val="28"/>
          <w:szCs w:val="28"/>
        </w:rPr>
        <w:t xml:space="preserve">НК </w:t>
      </w:r>
      <w:r w:rsidRPr="00146618">
        <w:rPr>
          <w:rFonts w:ascii="Times New Roman" w:hAnsi="Times New Roman" w:cs="Times New Roman"/>
          <w:color w:val="000000"/>
          <w:spacing w:val="-4"/>
          <w:sz w:val="28"/>
          <w:szCs w:val="28"/>
        </w:rPr>
        <w:t xml:space="preserve"> РФ исходит </w:t>
      </w:r>
      <w:r w:rsidRPr="00146618">
        <w:rPr>
          <w:rFonts w:ascii="Times New Roman" w:hAnsi="Times New Roman" w:cs="Times New Roman"/>
          <w:color w:val="000000"/>
          <w:spacing w:val="-4"/>
          <w:sz w:val="28"/>
          <w:szCs w:val="28"/>
        </w:rPr>
        <w:lastRenderedPageBreak/>
        <w:t xml:space="preserve">из недопустимости </w:t>
      </w:r>
      <w:r w:rsidRPr="00146618">
        <w:rPr>
          <w:rFonts w:ascii="Times New Roman" w:hAnsi="Times New Roman" w:cs="Times New Roman"/>
          <w:color w:val="000000"/>
          <w:spacing w:val="-5"/>
          <w:sz w:val="28"/>
          <w:szCs w:val="28"/>
        </w:rPr>
        <w:t>причинения неправомерного вреда при проведении налого</w:t>
      </w:r>
      <w:r w:rsidR="000F67A5" w:rsidRPr="00146618">
        <w:rPr>
          <w:rFonts w:ascii="Times New Roman" w:hAnsi="Times New Roman" w:cs="Times New Roman"/>
          <w:color w:val="000000"/>
          <w:spacing w:val="-5"/>
          <w:sz w:val="28"/>
          <w:szCs w:val="28"/>
        </w:rPr>
        <w:t>вого контроля</w:t>
      </w:r>
      <w:r w:rsidRPr="00146618">
        <w:rPr>
          <w:rFonts w:ascii="Times New Roman" w:hAnsi="Times New Roman" w:cs="Times New Roman"/>
          <w:color w:val="000000"/>
          <w:spacing w:val="-5"/>
          <w:sz w:val="28"/>
          <w:szCs w:val="28"/>
        </w:rPr>
        <w:t xml:space="preserve">. </w:t>
      </w:r>
    </w:p>
    <w:p w:rsidR="001B3F90" w:rsidRPr="00146618" w:rsidRDefault="001B3F90" w:rsidP="00B32349">
      <w:pPr>
        <w:shd w:val="clear" w:color="auto" w:fill="FFFFFF"/>
        <w:spacing w:after="0" w:line="360" w:lineRule="auto"/>
        <w:ind w:left="11" w:right="45" w:firstLine="675"/>
        <w:jc w:val="both"/>
        <w:rPr>
          <w:sz w:val="28"/>
          <w:szCs w:val="28"/>
        </w:rPr>
      </w:pPr>
      <w:r w:rsidRPr="00146618">
        <w:rPr>
          <w:rFonts w:ascii="Times New Roman" w:hAnsi="Times New Roman" w:cs="Times New Roman"/>
          <w:color w:val="000000"/>
          <w:spacing w:val="-6"/>
          <w:sz w:val="28"/>
          <w:szCs w:val="28"/>
        </w:rPr>
        <w:t xml:space="preserve">Определение в качестве основания проверки правильности применения цен по сделкам </w:t>
      </w:r>
      <w:r w:rsidRPr="00146618">
        <w:rPr>
          <w:rFonts w:ascii="Times New Roman" w:hAnsi="Times New Roman" w:cs="Times New Roman"/>
          <w:color w:val="000000"/>
          <w:spacing w:val="-1"/>
          <w:sz w:val="28"/>
          <w:szCs w:val="28"/>
        </w:rPr>
        <w:t>налогоплательщика взаимозависимости ее сторон признано Конституционным Судом РФ</w:t>
      </w:r>
      <w:r w:rsidR="00B32349" w:rsidRPr="00146618">
        <w:rPr>
          <w:sz w:val="28"/>
          <w:szCs w:val="28"/>
        </w:rPr>
        <w:t xml:space="preserve"> </w:t>
      </w:r>
      <w:r w:rsidRPr="00146618">
        <w:rPr>
          <w:rFonts w:ascii="Times New Roman" w:hAnsi="Times New Roman" w:cs="Times New Roman"/>
          <w:color w:val="000000"/>
          <w:spacing w:val="-5"/>
          <w:sz w:val="28"/>
          <w:szCs w:val="28"/>
        </w:rPr>
        <w:t>конституционным, как не противореч</w:t>
      </w:r>
      <w:r w:rsidR="00B32349" w:rsidRPr="00146618">
        <w:rPr>
          <w:rFonts w:ascii="Times New Roman" w:hAnsi="Times New Roman" w:cs="Times New Roman"/>
          <w:color w:val="000000"/>
          <w:spacing w:val="-5"/>
          <w:sz w:val="28"/>
          <w:szCs w:val="28"/>
        </w:rPr>
        <w:t>ащее действующему правопорядку</w:t>
      </w:r>
      <w:r w:rsidR="00B32349" w:rsidRPr="00146618">
        <w:rPr>
          <w:rStyle w:val="a9"/>
          <w:rFonts w:ascii="Times New Roman" w:hAnsi="Times New Roman" w:cs="Times New Roman"/>
          <w:color w:val="000000"/>
          <w:spacing w:val="-5"/>
          <w:sz w:val="28"/>
          <w:szCs w:val="28"/>
        </w:rPr>
        <w:footnoteReference w:id="15"/>
      </w:r>
      <w:r w:rsidRPr="00146618">
        <w:rPr>
          <w:rFonts w:ascii="Times New Roman" w:hAnsi="Times New Roman" w:cs="Times New Roman"/>
          <w:color w:val="000000"/>
          <w:spacing w:val="-5"/>
          <w:sz w:val="28"/>
          <w:szCs w:val="28"/>
        </w:rPr>
        <w:t>.</w:t>
      </w:r>
    </w:p>
    <w:p w:rsidR="001B3F90" w:rsidRPr="00146618" w:rsidRDefault="001B3F90" w:rsidP="00147E81">
      <w:pPr>
        <w:shd w:val="clear" w:color="auto" w:fill="FFFFFF"/>
        <w:spacing w:after="0" w:line="360" w:lineRule="auto"/>
        <w:ind w:left="34" w:right="6" w:firstLine="675"/>
        <w:jc w:val="both"/>
        <w:rPr>
          <w:sz w:val="24"/>
        </w:rPr>
      </w:pPr>
      <w:r w:rsidRPr="00146618">
        <w:rPr>
          <w:rFonts w:ascii="Times New Roman" w:hAnsi="Times New Roman" w:cs="Times New Roman"/>
          <w:b/>
          <w:bCs/>
          <w:color w:val="000000"/>
          <w:spacing w:val="-4"/>
          <w:sz w:val="28"/>
          <w:szCs w:val="24"/>
        </w:rPr>
        <w:t xml:space="preserve">Принцип всеобъемлющей полноты и единства контроля, </w:t>
      </w:r>
      <w:r w:rsidRPr="00146618">
        <w:rPr>
          <w:rFonts w:ascii="Times New Roman" w:hAnsi="Times New Roman" w:cs="Times New Roman"/>
          <w:color w:val="000000"/>
          <w:spacing w:val="-4"/>
          <w:sz w:val="28"/>
          <w:szCs w:val="24"/>
        </w:rPr>
        <w:t xml:space="preserve">вытекающий из </w:t>
      </w:r>
      <w:r w:rsidRPr="00146618">
        <w:rPr>
          <w:rFonts w:ascii="Times New Roman" w:hAnsi="Times New Roman" w:cs="Times New Roman"/>
          <w:color w:val="000000"/>
          <w:spacing w:val="-6"/>
          <w:sz w:val="28"/>
          <w:szCs w:val="24"/>
        </w:rPr>
        <w:t xml:space="preserve">конституционного принципа равенства всех перед законом, означает, что налоговый контроль </w:t>
      </w:r>
      <w:r w:rsidR="00147E81" w:rsidRPr="00146618">
        <w:rPr>
          <w:rFonts w:ascii="Times New Roman" w:hAnsi="Times New Roman" w:cs="Times New Roman"/>
          <w:color w:val="000000"/>
          <w:sz w:val="28"/>
          <w:szCs w:val="24"/>
        </w:rPr>
        <w:t>цен</w:t>
      </w:r>
      <w:r w:rsidRPr="00146618">
        <w:rPr>
          <w:rFonts w:ascii="Times New Roman" w:hAnsi="Times New Roman" w:cs="Times New Roman"/>
          <w:color w:val="000000"/>
          <w:sz w:val="28"/>
          <w:szCs w:val="24"/>
        </w:rPr>
        <w:t xml:space="preserve"> может проводиться при наличии соответствующих </w:t>
      </w:r>
      <w:r w:rsidRPr="00146618">
        <w:rPr>
          <w:rFonts w:ascii="Times New Roman" w:hAnsi="Times New Roman" w:cs="Times New Roman"/>
          <w:color w:val="000000"/>
          <w:spacing w:val="-5"/>
          <w:sz w:val="28"/>
          <w:szCs w:val="24"/>
        </w:rPr>
        <w:t xml:space="preserve">оснований в отношении всех налогоплательщиков независимо от их формы собственности, </w:t>
      </w:r>
      <w:r w:rsidRPr="00146618">
        <w:rPr>
          <w:rFonts w:ascii="Times New Roman" w:hAnsi="Times New Roman" w:cs="Times New Roman"/>
          <w:color w:val="000000"/>
          <w:spacing w:val="-6"/>
          <w:sz w:val="28"/>
          <w:szCs w:val="24"/>
        </w:rPr>
        <w:t xml:space="preserve">организационно-правовых форм, местонахождения налогоплательщика, объемов налоговых </w:t>
      </w:r>
      <w:r w:rsidRPr="00146618">
        <w:rPr>
          <w:rFonts w:ascii="Times New Roman" w:hAnsi="Times New Roman" w:cs="Times New Roman"/>
          <w:color w:val="000000"/>
          <w:spacing w:val="-5"/>
          <w:sz w:val="28"/>
          <w:szCs w:val="24"/>
        </w:rPr>
        <w:t xml:space="preserve">поступлений в соответствующие бюджеты и иных носящих дискриминационный характер </w:t>
      </w:r>
      <w:r w:rsidRPr="00146618">
        <w:rPr>
          <w:rFonts w:ascii="Times New Roman" w:hAnsi="Times New Roman" w:cs="Times New Roman"/>
          <w:color w:val="000000"/>
          <w:spacing w:val="-6"/>
          <w:sz w:val="28"/>
          <w:szCs w:val="24"/>
        </w:rPr>
        <w:t>оснований.</w:t>
      </w:r>
      <w:r w:rsidRPr="00146618">
        <w:rPr>
          <w:rFonts w:ascii="Times New Roman" w:hAnsi="Times New Roman" w:cs="Times New Roman"/>
          <w:color w:val="000000"/>
          <w:spacing w:val="-2"/>
          <w:sz w:val="28"/>
          <w:szCs w:val="24"/>
        </w:rPr>
        <w:t xml:space="preserve"> Это означает, что в задачи </w:t>
      </w:r>
      <w:r w:rsidRPr="00146618">
        <w:rPr>
          <w:rFonts w:ascii="Times New Roman" w:hAnsi="Times New Roman" w:cs="Times New Roman"/>
          <w:color w:val="000000"/>
          <w:spacing w:val="-6"/>
          <w:sz w:val="28"/>
          <w:szCs w:val="24"/>
        </w:rPr>
        <w:t xml:space="preserve">налогового контроля трансфертного ценообразования, как направленного, в том числе, на определение эффективности действующей налоговой системы, входит не только пополнение </w:t>
      </w:r>
      <w:r w:rsidRPr="00146618">
        <w:rPr>
          <w:rFonts w:ascii="Times New Roman" w:hAnsi="Times New Roman" w:cs="Times New Roman"/>
          <w:color w:val="000000"/>
          <w:sz w:val="28"/>
          <w:szCs w:val="24"/>
        </w:rPr>
        <w:t>доходной налоговой части бюдже</w:t>
      </w:r>
      <w:r w:rsidR="00147E81" w:rsidRPr="00146618">
        <w:rPr>
          <w:rFonts w:ascii="Times New Roman" w:hAnsi="Times New Roman" w:cs="Times New Roman"/>
          <w:color w:val="000000"/>
          <w:sz w:val="28"/>
          <w:szCs w:val="24"/>
        </w:rPr>
        <w:t>та (фискальная функция), но и в</w:t>
      </w:r>
      <w:r w:rsidRPr="00146618">
        <w:rPr>
          <w:rFonts w:ascii="Times New Roman" w:hAnsi="Times New Roman" w:cs="Times New Roman"/>
          <w:color w:val="000000"/>
          <w:sz w:val="28"/>
          <w:szCs w:val="24"/>
        </w:rPr>
        <w:t>ы</w:t>
      </w:r>
      <w:r w:rsidR="00147E81" w:rsidRPr="00146618">
        <w:rPr>
          <w:rFonts w:ascii="Times New Roman" w:hAnsi="Times New Roman" w:cs="Times New Roman"/>
          <w:color w:val="000000"/>
          <w:sz w:val="28"/>
          <w:szCs w:val="24"/>
        </w:rPr>
        <w:t>я</w:t>
      </w:r>
      <w:r w:rsidRPr="00146618">
        <w:rPr>
          <w:rFonts w:ascii="Times New Roman" w:hAnsi="Times New Roman" w:cs="Times New Roman"/>
          <w:color w:val="000000"/>
          <w:sz w:val="28"/>
          <w:szCs w:val="24"/>
        </w:rPr>
        <w:t xml:space="preserve">вление ситуаций </w:t>
      </w:r>
      <w:r w:rsidRPr="00146618">
        <w:rPr>
          <w:rFonts w:ascii="Times New Roman" w:hAnsi="Times New Roman" w:cs="Times New Roman"/>
          <w:color w:val="000000"/>
          <w:spacing w:val="-6"/>
          <w:sz w:val="28"/>
          <w:szCs w:val="24"/>
        </w:rPr>
        <w:t xml:space="preserve">излишнего налогового бремени или несправедливого налогообложения, например, в ситуации </w:t>
      </w:r>
      <w:r w:rsidRPr="00146618">
        <w:rPr>
          <w:rFonts w:ascii="Times New Roman" w:hAnsi="Times New Roman" w:cs="Times New Roman"/>
          <w:color w:val="000000"/>
          <w:sz w:val="28"/>
          <w:szCs w:val="24"/>
        </w:rPr>
        <w:t xml:space="preserve">не отрегулированного двойного налогообложения, что, безусловно, должно быть </w:t>
      </w:r>
      <w:r w:rsidRPr="00146618">
        <w:rPr>
          <w:rFonts w:ascii="Times New Roman" w:hAnsi="Times New Roman" w:cs="Times New Roman"/>
          <w:color w:val="000000"/>
          <w:spacing w:val="-5"/>
          <w:sz w:val="28"/>
          <w:szCs w:val="24"/>
        </w:rPr>
        <w:t xml:space="preserve">использовано налоговыми органами при анализе и совершенствовании действующего </w:t>
      </w:r>
      <w:r w:rsidRPr="00146618">
        <w:rPr>
          <w:rFonts w:ascii="Times New Roman" w:hAnsi="Times New Roman" w:cs="Times New Roman"/>
          <w:color w:val="000000"/>
          <w:sz w:val="28"/>
          <w:szCs w:val="24"/>
        </w:rPr>
        <w:t>законодательства.</w:t>
      </w:r>
    </w:p>
    <w:p w:rsidR="001B3F90" w:rsidRPr="00146618" w:rsidRDefault="001B3F90" w:rsidP="00147E81">
      <w:pPr>
        <w:shd w:val="clear" w:color="auto" w:fill="FFFFFF"/>
        <w:spacing w:after="0" w:line="360" w:lineRule="auto"/>
        <w:ind w:left="24" w:right="43" w:firstLine="662"/>
        <w:jc w:val="both"/>
        <w:rPr>
          <w:sz w:val="28"/>
          <w:szCs w:val="28"/>
        </w:rPr>
      </w:pPr>
      <w:proofErr w:type="gramStart"/>
      <w:r w:rsidRPr="00146618">
        <w:rPr>
          <w:rFonts w:ascii="Times New Roman" w:hAnsi="Times New Roman" w:cs="Times New Roman"/>
          <w:b/>
          <w:bCs/>
          <w:color w:val="000000"/>
          <w:spacing w:val="-5"/>
          <w:sz w:val="28"/>
          <w:szCs w:val="28"/>
        </w:rPr>
        <w:t xml:space="preserve">Принцип действенности и реальности налогового контроля </w:t>
      </w:r>
      <w:r w:rsidR="00147E81" w:rsidRPr="00146618">
        <w:rPr>
          <w:rFonts w:ascii="Times New Roman" w:hAnsi="Times New Roman" w:cs="Times New Roman"/>
          <w:b/>
          <w:bCs/>
          <w:color w:val="000000"/>
          <w:spacing w:val="-5"/>
          <w:sz w:val="28"/>
          <w:szCs w:val="28"/>
        </w:rPr>
        <w:t>цен</w:t>
      </w:r>
      <w:r w:rsidRPr="00146618">
        <w:rPr>
          <w:rFonts w:ascii="Times New Roman" w:hAnsi="Times New Roman" w:cs="Times New Roman"/>
          <w:b/>
          <w:bCs/>
          <w:color w:val="000000"/>
          <w:spacing w:val="-5"/>
          <w:sz w:val="28"/>
          <w:szCs w:val="28"/>
        </w:rPr>
        <w:t xml:space="preserve"> </w:t>
      </w:r>
      <w:r w:rsidRPr="00146618">
        <w:rPr>
          <w:rFonts w:ascii="Times New Roman" w:hAnsi="Times New Roman" w:cs="Times New Roman"/>
          <w:color w:val="000000"/>
          <w:spacing w:val="-5"/>
          <w:sz w:val="28"/>
          <w:szCs w:val="28"/>
        </w:rPr>
        <w:t xml:space="preserve">предполагает, что налоговые органы, основываясь на имеющихся у них и представленных налогоплательщиком сведений, документах, обязаны проводить глубокий </w:t>
      </w:r>
      <w:r w:rsidRPr="00146618">
        <w:rPr>
          <w:rFonts w:ascii="Times New Roman" w:hAnsi="Times New Roman" w:cs="Times New Roman"/>
          <w:color w:val="000000"/>
          <w:spacing w:val="-7"/>
          <w:sz w:val="28"/>
          <w:szCs w:val="28"/>
        </w:rPr>
        <w:t xml:space="preserve">анализ финансово-хозяйственной деятельности налогоплательщика, проверку правильности и </w:t>
      </w:r>
      <w:r w:rsidRPr="00146618">
        <w:rPr>
          <w:rFonts w:ascii="Times New Roman" w:hAnsi="Times New Roman" w:cs="Times New Roman"/>
          <w:color w:val="000000"/>
          <w:spacing w:val="-5"/>
          <w:sz w:val="28"/>
          <w:szCs w:val="28"/>
        </w:rPr>
        <w:t xml:space="preserve">своевременности уплаты им </w:t>
      </w:r>
      <w:r w:rsidRPr="00146618">
        <w:rPr>
          <w:rFonts w:ascii="Times New Roman" w:hAnsi="Times New Roman" w:cs="Times New Roman"/>
          <w:color w:val="000000"/>
          <w:spacing w:val="-5"/>
          <w:sz w:val="28"/>
          <w:szCs w:val="28"/>
        </w:rPr>
        <w:lastRenderedPageBreak/>
        <w:t xml:space="preserve">налоговых платежей в бюджет, а также принимать конкретные </w:t>
      </w:r>
      <w:r w:rsidRPr="00146618">
        <w:rPr>
          <w:rFonts w:ascii="Times New Roman" w:hAnsi="Times New Roman" w:cs="Times New Roman"/>
          <w:color w:val="000000"/>
          <w:sz w:val="28"/>
          <w:szCs w:val="28"/>
        </w:rPr>
        <w:t>меры по результатам проверок.</w:t>
      </w:r>
      <w:proofErr w:type="gramEnd"/>
    </w:p>
    <w:p w:rsidR="001B3F90" w:rsidRPr="00146618" w:rsidRDefault="00E4387C" w:rsidP="00E4387C">
      <w:pPr>
        <w:shd w:val="clear" w:color="auto" w:fill="FFFFFF"/>
        <w:spacing w:after="0" w:line="360" w:lineRule="auto"/>
        <w:ind w:left="79"/>
        <w:jc w:val="both"/>
        <w:rPr>
          <w:sz w:val="24"/>
        </w:rPr>
      </w:pPr>
      <w:r w:rsidRPr="00146618">
        <w:rPr>
          <w:rFonts w:ascii="Times New Roman" w:hAnsi="Times New Roman" w:cs="Times New Roman"/>
          <w:color w:val="000000"/>
          <w:spacing w:val="-3"/>
          <w:sz w:val="28"/>
          <w:szCs w:val="28"/>
        </w:rPr>
        <w:tab/>
      </w:r>
      <w:r w:rsidR="001B3F90" w:rsidRPr="00146618">
        <w:rPr>
          <w:rFonts w:ascii="Times New Roman" w:hAnsi="Times New Roman" w:cs="Times New Roman"/>
          <w:color w:val="000000"/>
          <w:spacing w:val="-3"/>
          <w:sz w:val="28"/>
          <w:szCs w:val="28"/>
        </w:rPr>
        <w:t xml:space="preserve">При этом действенность контроля не означает тотальность контроля, поскольку, </w:t>
      </w:r>
      <w:r w:rsidR="001B3F90" w:rsidRPr="00146618">
        <w:rPr>
          <w:rFonts w:ascii="Times New Roman" w:hAnsi="Times New Roman" w:cs="Times New Roman"/>
          <w:color w:val="000000"/>
          <w:spacing w:val="-2"/>
          <w:sz w:val="28"/>
          <w:szCs w:val="28"/>
        </w:rPr>
        <w:t xml:space="preserve">очевидно, что аппарат работников налоговых органов не в состоянии за короткий срок </w:t>
      </w:r>
      <w:r w:rsidR="001B3F90" w:rsidRPr="00146618">
        <w:rPr>
          <w:rFonts w:ascii="Times New Roman" w:hAnsi="Times New Roman" w:cs="Times New Roman"/>
          <w:color w:val="000000"/>
          <w:spacing w:val="-7"/>
          <w:sz w:val="28"/>
          <w:szCs w:val="28"/>
        </w:rPr>
        <w:t xml:space="preserve">проверить значительное число налогоплательщиков, состоящих на их налоговом учете. В этом </w:t>
      </w:r>
      <w:r w:rsidR="001B3F90" w:rsidRPr="00146618">
        <w:rPr>
          <w:rFonts w:ascii="Times New Roman" w:hAnsi="Times New Roman" w:cs="Times New Roman"/>
          <w:color w:val="000000"/>
          <w:spacing w:val="-5"/>
          <w:sz w:val="28"/>
          <w:szCs w:val="28"/>
        </w:rPr>
        <w:t xml:space="preserve">случае принцип действенности налогового контроля подразумевает концентрацию усилий </w:t>
      </w:r>
      <w:r w:rsidR="001B3F90" w:rsidRPr="00146618">
        <w:rPr>
          <w:rFonts w:ascii="Times New Roman" w:hAnsi="Times New Roman" w:cs="Times New Roman"/>
          <w:color w:val="000000"/>
          <w:spacing w:val="-1"/>
          <w:sz w:val="28"/>
          <w:szCs w:val="28"/>
        </w:rPr>
        <w:t>налоговых  органов  к  налогоплательщикам,  потенциально  являющихся  (на  основании</w:t>
      </w:r>
      <w:r w:rsidRPr="00146618">
        <w:rPr>
          <w:rFonts w:ascii="Times New Roman" w:hAnsi="Times New Roman" w:cs="Times New Roman"/>
          <w:color w:val="000000"/>
          <w:spacing w:val="-1"/>
          <w:sz w:val="28"/>
          <w:szCs w:val="28"/>
        </w:rPr>
        <w:t xml:space="preserve"> </w:t>
      </w:r>
      <w:r w:rsidRPr="00146618">
        <w:rPr>
          <w:rFonts w:ascii="Times New Roman" w:hAnsi="Times New Roman" w:cs="Times New Roman"/>
          <w:color w:val="000000"/>
          <w:spacing w:val="-6"/>
          <w:sz w:val="28"/>
          <w:szCs w:val="24"/>
        </w:rPr>
        <w:t xml:space="preserve">детального анализа финансово-хозяйственной деятельности налогоплательщика) грубым </w:t>
      </w:r>
      <w:r w:rsidRPr="00146618">
        <w:rPr>
          <w:rFonts w:ascii="Times New Roman" w:hAnsi="Times New Roman" w:cs="Times New Roman"/>
          <w:color w:val="000000"/>
          <w:spacing w:val="-5"/>
          <w:sz w:val="28"/>
          <w:szCs w:val="24"/>
        </w:rPr>
        <w:t xml:space="preserve">нарушителем налоговой дисциплины в части применения механизмов манипулирования </w:t>
      </w:r>
      <w:r w:rsidRPr="00146618">
        <w:rPr>
          <w:rFonts w:ascii="Times New Roman" w:hAnsi="Times New Roman" w:cs="Times New Roman"/>
          <w:color w:val="000000"/>
          <w:sz w:val="28"/>
          <w:szCs w:val="24"/>
        </w:rPr>
        <w:t>трансфертным ценообразованием.</w:t>
      </w:r>
    </w:p>
    <w:p w:rsidR="001B3F90" w:rsidRPr="00146618" w:rsidRDefault="000336DF" w:rsidP="00935C60">
      <w:pPr>
        <w:shd w:val="clear" w:color="auto" w:fill="FFFFFF"/>
        <w:spacing w:after="0" w:line="360" w:lineRule="auto"/>
        <w:ind w:left="48" w:right="29" w:firstLine="669"/>
        <w:jc w:val="both"/>
        <w:rPr>
          <w:sz w:val="28"/>
          <w:szCs w:val="28"/>
        </w:rPr>
      </w:pPr>
      <w:r>
        <w:rPr>
          <w:rFonts w:ascii="Times New Roman" w:hAnsi="Times New Roman" w:cs="Times New Roman"/>
          <w:color w:val="000000"/>
          <w:spacing w:val="-5"/>
          <w:sz w:val="28"/>
          <w:szCs w:val="28"/>
        </w:rPr>
        <w:t>Справедливо</w:t>
      </w:r>
      <w:r w:rsidR="00E4387C" w:rsidRPr="00146618">
        <w:rPr>
          <w:rFonts w:ascii="Times New Roman" w:hAnsi="Times New Roman" w:cs="Times New Roman"/>
          <w:color w:val="000000"/>
          <w:spacing w:val="-5"/>
          <w:sz w:val="28"/>
          <w:szCs w:val="28"/>
        </w:rPr>
        <w:t>, что м</w:t>
      </w:r>
      <w:r w:rsidR="001B3F90" w:rsidRPr="00146618">
        <w:rPr>
          <w:rFonts w:ascii="Times New Roman" w:hAnsi="Times New Roman" w:cs="Times New Roman"/>
          <w:color w:val="000000"/>
          <w:spacing w:val="-5"/>
          <w:sz w:val="28"/>
          <w:szCs w:val="28"/>
        </w:rPr>
        <w:t xml:space="preserve">еханизм налогового контроля трансфертного ценообразования не должен быть обременительным для налогоплательщиков. Реализация этого принципа направлена, прежде </w:t>
      </w:r>
      <w:r w:rsidR="001B3F90" w:rsidRPr="00146618">
        <w:rPr>
          <w:rFonts w:ascii="Times New Roman" w:hAnsi="Times New Roman" w:cs="Times New Roman"/>
          <w:color w:val="000000"/>
          <w:sz w:val="28"/>
          <w:szCs w:val="28"/>
        </w:rPr>
        <w:t xml:space="preserve">всего, на повышение результативности (эффективности) налогового контроля, </w:t>
      </w:r>
      <w:r w:rsidR="001B3F90" w:rsidRPr="00146618">
        <w:rPr>
          <w:rFonts w:ascii="Times New Roman" w:hAnsi="Times New Roman" w:cs="Times New Roman"/>
          <w:color w:val="000000"/>
          <w:spacing w:val="-5"/>
          <w:sz w:val="28"/>
          <w:szCs w:val="28"/>
        </w:rPr>
        <w:t xml:space="preserve">предполагающей в качестве конечной цели помимо собственно увеличения поступлений в </w:t>
      </w:r>
      <w:r w:rsidR="001B3F90" w:rsidRPr="00146618">
        <w:rPr>
          <w:rFonts w:ascii="Times New Roman" w:hAnsi="Times New Roman" w:cs="Times New Roman"/>
          <w:color w:val="000000"/>
          <w:sz w:val="28"/>
          <w:szCs w:val="28"/>
        </w:rPr>
        <w:t xml:space="preserve">бюджет, также </w:t>
      </w:r>
      <w:proofErr w:type="spellStart"/>
      <w:r w:rsidR="001B3F90" w:rsidRPr="00146618">
        <w:rPr>
          <w:rFonts w:ascii="Times New Roman" w:hAnsi="Times New Roman" w:cs="Times New Roman"/>
          <w:color w:val="000000"/>
          <w:sz w:val="28"/>
          <w:szCs w:val="28"/>
        </w:rPr>
        <w:t>дисциплинирование</w:t>
      </w:r>
      <w:proofErr w:type="spellEnd"/>
      <w:r w:rsidR="001B3F90" w:rsidRPr="00146618">
        <w:rPr>
          <w:rFonts w:ascii="Times New Roman" w:hAnsi="Times New Roman" w:cs="Times New Roman"/>
          <w:color w:val="000000"/>
          <w:sz w:val="28"/>
          <w:szCs w:val="28"/>
        </w:rPr>
        <w:t xml:space="preserve"> налогоплательщиков по исполнению ими своих </w:t>
      </w:r>
      <w:r w:rsidR="001B3F90" w:rsidRPr="00146618">
        <w:rPr>
          <w:rFonts w:ascii="Times New Roman" w:hAnsi="Times New Roman" w:cs="Times New Roman"/>
          <w:color w:val="000000"/>
          <w:spacing w:val="-5"/>
          <w:sz w:val="28"/>
          <w:szCs w:val="28"/>
        </w:rPr>
        <w:t xml:space="preserve">налоговых обязанностей и совершенствование с этой точки зрения схемы осуществления </w:t>
      </w:r>
      <w:r w:rsidR="001B3F90" w:rsidRPr="00146618">
        <w:rPr>
          <w:rFonts w:ascii="Times New Roman" w:hAnsi="Times New Roman" w:cs="Times New Roman"/>
          <w:color w:val="000000"/>
          <w:sz w:val="28"/>
          <w:szCs w:val="28"/>
        </w:rPr>
        <w:t>финансово-хозяйственной деятельности.</w:t>
      </w:r>
    </w:p>
    <w:p w:rsidR="001B3F90" w:rsidRPr="00146618" w:rsidRDefault="001B3F90" w:rsidP="00935C60">
      <w:pPr>
        <w:shd w:val="clear" w:color="auto" w:fill="FFFFFF"/>
        <w:spacing w:after="0" w:line="360" w:lineRule="auto"/>
        <w:ind w:right="85" w:firstLine="675"/>
        <w:jc w:val="both"/>
        <w:rPr>
          <w:sz w:val="28"/>
          <w:szCs w:val="28"/>
        </w:rPr>
      </w:pPr>
      <w:proofErr w:type="gramStart"/>
      <w:r w:rsidRPr="00146618">
        <w:rPr>
          <w:rFonts w:ascii="Times New Roman" w:hAnsi="Times New Roman" w:cs="Times New Roman"/>
          <w:b/>
          <w:bCs/>
          <w:color w:val="000000"/>
          <w:spacing w:val="-5"/>
          <w:sz w:val="28"/>
          <w:szCs w:val="28"/>
        </w:rPr>
        <w:t xml:space="preserve">Принцип достоверности (доказательности) и объективности </w:t>
      </w:r>
      <w:r w:rsidRPr="00146618">
        <w:rPr>
          <w:rFonts w:ascii="Times New Roman" w:hAnsi="Times New Roman" w:cs="Times New Roman"/>
          <w:color w:val="000000"/>
          <w:spacing w:val="-5"/>
          <w:sz w:val="28"/>
          <w:szCs w:val="28"/>
        </w:rPr>
        <w:t xml:space="preserve">подразумевает, что </w:t>
      </w:r>
      <w:r w:rsidRPr="00146618">
        <w:rPr>
          <w:rFonts w:ascii="Times New Roman" w:hAnsi="Times New Roman" w:cs="Times New Roman"/>
          <w:color w:val="000000"/>
          <w:spacing w:val="-1"/>
          <w:sz w:val="28"/>
          <w:szCs w:val="28"/>
        </w:rPr>
        <w:t xml:space="preserve">выявленные налоговым органом на основании объективного изучения фактических </w:t>
      </w:r>
      <w:r w:rsidRPr="00146618">
        <w:rPr>
          <w:rFonts w:ascii="Times New Roman" w:hAnsi="Times New Roman" w:cs="Times New Roman"/>
          <w:color w:val="000000"/>
          <w:spacing w:val="-3"/>
          <w:sz w:val="28"/>
          <w:szCs w:val="28"/>
        </w:rPr>
        <w:t>обстоятельств</w:t>
      </w:r>
      <w:r w:rsidR="00BF7279" w:rsidRPr="00146618">
        <w:rPr>
          <w:rFonts w:ascii="Times New Roman" w:hAnsi="Times New Roman" w:cs="Times New Roman"/>
          <w:color w:val="000000"/>
          <w:spacing w:val="-3"/>
          <w:sz w:val="28"/>
          <w:szCs w:val="28"/>
        </w:rPr>
        <w:t xml:space="preserve"> </w:t>
      </w:r>
      <w:r w:rsidRPr="00146618">
        <w:rPr>
          <w:rFonts w:ascii="Times New Roman" w:hAnsi="Times New Roman" w:cs="Times New Roman"/>
          <w:color w:val="000000"/>
          <w:spacing w:val="-3"/>
          <w:sz w:val="28"/>
          <w:szCs w:val="28"/>
        </w:rPr>
        <w:t>случаи   манипулирования  трансфертными   ценами,   а  соответственно   и</w:t>
      </w:r>
      <w:r w:rsidR="00935C60" w:rsidRPr="00146618">
        <w:rPr>
          <w:rFonts w:ascii="Times New Roman" w:hAnsi="Times New Roman" w:cs="Times New Roman"/>
          <w:color w:val="000000"/>
          <w:spacing w:val="-3"/>
          <w:sz w:val="28"/>
          <w:szCs w:val="28"/>
        </w:rPr>
        <w:t xml:space="preserve"> </w:t>
      </w:r>
      <w:r w:rsidRPr="00146618">
        <w:rPr>
          <w:rFonts w:ascii="Times New Roman" w:hAnsi="Times New Roman" w:cs="Times New Roman"/>
          <w:color w:val="000000"/>
          <w:spacing w:val="-5"/>
          <w:sz w:val="28"/>
          <w:szCs w:val="28"/>
        </w:rPr>
        <w:t xml:space="preserve">искажение итоговой суммы налога, подлежащей в бюджет, должны быть документально подтверждены относимыми и допустимыми доказательствами (сведения из официальных </w:t>
      </w:r>
      <w:r w:rsidRPr="00146618">
        <w:rPr>
          <w:rFonts w:ascii="Times New Roman" w:hAnsi="Times New Roman" w:cs="Times New Roman"/>
          <w:color w:val="000000"/>
          <w:spacing w:val="-6"/>
          <w:sz w:val="28"/>
          <w:szCs w:val="28"/>
        </w:rPr>
        <w:t xml:space="preserve">источников информации о рыночной цене, надлежащим образом полученные и оформленные </w:t>
      </w:r>
      <w:r w:rsidRPr="00146618">
        <w:rPr>
          <w:rFonts w:ascii="Times New Roman" w:hAnsi="Times New Roman" w:cs="Times New Roman"/>
          <w:color w:val="000000"/>
          <w:spacing w:val="-5"/>
          <w:sz w:val="28"/>
          <w:szCs w:val="28"/>
        </w:rPr>
        <w:lastRenderedPageBreak/>
        <w:t>результаты экспертизы по определению рыночной стоимости предмета сделки).</w:t>
      </w:r>
      <w:proofErr w:type="gramEnd"/>
      <w:r w:rsidRPr="00146618">
        <w:rPr>
          <w:rFonts w:ascii="Times New Roman" w:hAnsi="Times New Roman" w:cs="Times New Roman"/>
          <w:color w:val="000000"/>
          <w:spacing w:val="-5"/>
          <w:sz w:val="28"/>
          <w:szCs w:val="28"/>
        </w:rPr>
        <w:t xml:space="preserve"> При этом </w:t>
      </w:r>
      <w:r w:rsidRPr="00146618">
        <w:rPr>
          <w:rFonts w:ascii="Times New Roman" w:hAnsi="Times New Roman" w:cs="Times New Roman"/>
          <w:color w:val="000000"/>
          <w:spacing w:val="-1"/>
          <w:sz w:val="28"/>
          <w:szCs w:val="28"/>
        </w:rPr>
        <w:t xml:space="preserve">организация и осуществление контрольных мероприятий должны исключать любую </w:t>
      </w:r>
      <w:r w:rsidRPr="00146618">
        <w:rPr>
          <w:rFonts w:ascii="Times New Roman" w:hAnsi="Times New Roman" w:cs="Times New Roman"/>
          <w:color w:val="000000"/>
          <w:spacing w:val="-6"/>
          <w:sz w:val="28"/>
          <w:szCs w:val="28"/>
        </w:rPr>
        <w:t>предвзятость и необъективность со стороны проверяющих, обеспечить критическую оценку проверяемых материалов и полноту выводов о действиях проверяемых лиц.</w:t>
      </w:r>
    </w:p>
    <w:p w:rsidR="001B3F90" w:rsidRPr="00146618" w:rsidRDefault="001B3F90" w:rsidP="00935C60">
      <w:pPr>
        <w:shd w:val="clear" w:color="auto" w:fill="FFFFFF"/>
        <w:spacing w:after="0" w:line="360" w:lineRule="auto"/>
        <w:ind w:left="40" w:right="11" w:firstLine="663"/>
        <w:jc w:val="both"/>
        <w:rPr>
          <w:sz w:val="28"/>
          <w:szCs w:val="28"/>
        </w:rPr>
      </w:pPr>
      <w:r w:rsidRPr="00146618">
        <w:rPr>
          <w:rFonts w:ascii="Times New Roman" w:hAnsi="Times New Roman" w:cs="Times New Roman"/>
          <w:b/>
          <w:bCs/>
          <w:color w:val="000000"/>
          <w:spacing w:val="-1"/>
          <w:sz w:val="28"/>
          <w:szCs w:val="28"/>
        </w:rPr>
        <w:t xml:space="preserve">Регулярность налогового контроля </w:t>
      </w:r>
      <w:r w:rsidRPr="00146618">
        <w:rPr>
          <w:rFonts w:ascii="Times New Roman" w:hAnsi="Times New Roman" w:cs="Times New Roman"/>
          <w:color w:val="000000"/>
          <w:spacing w:val="-1"/>
          <w:sz w:val="28"/>
          <w:szCs w:val="28"/>
        </w:rPr>
        <w:t xml:space="preserve">заключается в проведении контрольных </w:t>
      </w:r>
      <w:r w:rsidRPr="00146618">
        <w:rPr>
          <w:rFonts w:ascii="Times New Roman" w:hAnsi="Times New Roman" w:cs="Times New Roman"/>
          <w:color w:val="000000"/>
          <w:sz w:val="28"/>
          <w:szCs w:val="28"/>
        </w:rPr>
        <w:t>мероприятий на постоянной основе через определенный строго установленный законодательством промежуток времени.</w:t>
      </w:r>
    </w:p>
    <w:p w:rsidR="00B879EB" w:rsidRPr="00146618" w:rsidRDefault="001B3F90" w:rsidP="00F5151D">
      <w:pPr>
        <w:shd w:val="clear" w:color="auto" w:fill="FFFFFF"/>
        <w:spacing w:after="0" w:line="360" w:lineRule="auto"/>
        <w:ind w:left="28" w:right="17" w:firstLine="669"/>
        <w:jc w:val="both"/>
        <w:rPr>
          <w:rFonts w:ascii="Times New Roman" w:hAnsi="Times New Roman" w:cs="Times New Roman"/>
          <w:color w:val="000000"/>
          <w:spacing w:val="-6"/>
          <w:sz w:val="28"/>
          <w:szCs w:val="24"/>
        </w:rPr>
      </w:pPr>
      <w:r w:rsidRPr="00146618">
        <w:rPr>
          <w:rFonts w:ascii="Times New Roman" w:hAnsi="Times New Roman" w:cs="Times New Roman"/>
          <w:color w:val="000000"/>
          <w:spacing w:val="-6"/>
          <w:sz w:val="28"/>
          <w:szCs w:val="28"/>
        </w:rPr>
        <w:t xml:space="preserve">Отметим, что в чистом виде названный принцип не распространяется на налоговый </w:t>
      </w:r>
      <w:r w:rsidRPr="00146618">
        <w:rPr>
          <w:rFonts w:ascii="Times New Roman" w:hAnsi="Times New Roman" w:cs="Times New Roman"/>
          <w:color w:val="000000"/>
          <w:spacing w:val="-3"/>
          <w:sz w:val="28"/>
          <w:szCs w:val="28"/>
        </w:rPr>
        <w:t>контроль трансфертного ценообразования в силу оснований его проведения.</w:t>
      </w:r>
      <w:r w:rsidRPr="00146618">
        <w:rPr>
          <w:rFonts w:ascii="Times New Roman" w:hAnsi="Times New Roman" w:cs="Times New Roman"/>
          <w:color w:val="000000"/>
          <w:spacing w:val="-3"/>
          <w:sz w:val="24"/>
          <w:szCs w:val="24"/>
        </w:rPr>
        <w:t xml:space="preserve"> </w:t>
      </w:r>
      <w:r w:rsidRPr="00146618">
        <w:rPr>
          <w:rFonts w:ascii="Times New Roman" w:hAnsi="Times New Roman" w:cs="Times New Roman"/>
          <w:color w:val="000000"/>
          <w:spacing w:val="-3"/>
          <w:sz w:val="28"/>
          <w:szCs w:val="28"/>
        </w:rPr>
        <w:t xml:space="preserve">Исходя из </w:t>
      </w:r>
      <w:r w:rsidRPr="00146618">
        <w:rPr>
          <w:rFonts w:ascii="Times New Roman" w:hAnsi="Times New Roman" w:cs="Times New Roman"/>
          <w:color w:val="000000"/>
          <w:spacing w:val="-6"/>
          <w:sz w:val="28"/>
          <w:szCs w:val="28"/>
        </w:rPr>
        <w:t xml:space="preserve">положений </w:t>
      </w:r>
      <w:r w:rsidR="007E6464" w:rsidRPr="00146618">
        <w:rPr>
          <w:rFonts w:ascii="Times New Roman" w:hAnsi="Times New Roman" w:cs="Times New Roman"/>
          <w:color w:val="000000"/>
          <w:spacing w:val="-6"/>
          <w:sz w:val="28"/>
          <w:szCs w:val="28"/>
        </w:rPr>
        <w:t>статьи 105</w:t>
      </w:r>
      <w:r w:rsidR="007E6464" w:rsidRPr="00146618">
        <w:rPr>
          <w:rFonts w:ascii="Times New Roman" w:hAnsi="Times New Roman" w:cs="Times New Roman"/>
          <w:color w:val="000000"/>
          <w:spacing w:val="-6"/>
          <w:sz w:val="28"/>
          <w:szCs w:val="28"/>
          <w:vertAlign w:val="superscript"/>
        </w:rPr>
        <w:t xml:space="preserve">17 </w:t>
      </w:r>
      <w:r w:rsidRPr="00146618">
        <w:rPr>
          <w:rFonts w:ascii="Times New Roman" w:hAnsi="Times New Roman" w:cs="Times New Roman"/>
          <w:color w:val="000000"/>
          <w:spacing w:val="-6"/>
          <w:sz w:val="28"/>
          <w:szCs w:val="28"/>
        </w:rPr>
        <w:t>НК РФ</w:t>
      </w:r>
      <w:r w:rsidRPr="00146618">
        <w:rPr>
          <w:rFonts w:ascii="Times New Roman" w:hAnsi="Times New Roman" w:cs="Times New Roman"/>
          <w:color w:val="000000"/>
          <w:spacing w:val="-6"/>
          <w:sz w:val="24"/>
          <w:szCs w:val="24"/>
        </w:rPr>
        <w:t xml:space="preserve"> </w:t>
      </w:r>
      <w:r w:rsidR="00B879EB" w:rsidRPr="00146618">
        <w:rPr>
          <w:rFonts w:ascii="Times New Roman" w:hAnsi="Times New Roman" w:cs="Times New Roman"/>
          <w:color w:val="000000"/>
          <w:spacing w:val="-6"/>
          <w:sz w:val="28"/>
          <w:szCs w:val="24"/>
        </w:rPr>
        <w:t>налоговый контроль в связи с совершением сделок между взаимозависимыми лицами проводится на основании уведомления о контролируемых сделках или извещения территориального налогового органа, проводящего выездную или камеральную налоговую проверку. Таким образом, вряд ли приходится говорить о регулярности налогового контроля цен в том смысле, что он проводится в обязательном порядке применительно ко всем налогоплательщикам через определенный промежуток времени.</w:t>
      </w:r>
    </w:p>
    <w:p w:rsidR="001B3F90" w:rsidRPr="00146618" w:rsidRDefault="001B3F90" w:rsidP="00DB0195">
      <w:pPr>
        <w:shd w:val="clear" w:color="auto" w:fill="FFFFFF"/>
        <w:spacing w:after="0" w:line="360" w:lineRule="auto"/>
        <w:ind w:left="28" w:right="17" w:firstLine="675"/>
        <w:jc w:val="both"/>
        <w:rPr>
          <w:rFonts w:ascii="Times New Roman" w:hAnsi="Times New Roman" w:cs="Times New Roman"/>
          <w:color w:val="000000"/>
          <w:sz w:val="28"/>
          <w:szCs w:val="28"/>
        </w:rPr>
      </w:pPr>
      <w:r w:rsidRPr="00146618">
        <w:rPr>
          <w:rFonts w:ascii="Times New Roman" w:hAnsi="Times New Roman" w:cs="Times New Roman"/>
          <w:b/>
          <w:bCs/>
          <w:color w:val="000000"/>
          <w:spacing w:val="-6"/>
          <w:sz w:val="28"/>
          <w:szCs w:val="28"/>
        </w:rPr>
        <w:t xml:space="preserve">Превентивный характер налогового контроля </w:t>
      </w:r>
      <w:r w:rsidR="00DB0195" w:rsidRPr="00146618">
        <w:rPr>
          <w:rFonts w:ascii="Times New Roman" w:hAnsi="Times New Roman" w:cs="Times New Roman"/>
          <w:b/>
          <w:bCs/>
          <w:color w:val="000000"/>
          <w:spacing w:val="-6"/>
          <w:sz w:val="28"/>
          <w:szCs w:val="28"/>
        </w:rPr>
        <w:t xml:space="preserve">цен </w:t>
      </w:r>
      <w:r w:rsidRPr="00146618">
        <w:rPr>
          <w:rFonts w:ascii="Times New Roman" w:hAnsi="Times New Roman" w:cs="Times New Roman"/>
          <w:b/>
          <w:bCs/>
          <w:color w:val="000000"/>
          <w:spacing w:val="-6"/>
          <w:sz w:val="28"/>
          <w:szCs w:val="28"/>
        </w:rPr>
        <w:t xml:space="preserve"> </w:t>
      </w:r>
      <w:r w:rsidRPr="00146618">
        <w:rPr>
          <w:rFonts w:ascii="Times New Roman" w:hAnsi="Times New Roman" w:cs="Times New Roman"/>
          <w:color w:val="000000"/>
          <w:spacing w:val="-5"/>
          <w:sz w:val="28"/>
          <w:szCs w:val="28"/>
        </w:rPr>
        <w:t xml:space="preserve">заключается, с одной стороны, в привлечении налоговыми органами налогоплательщиков к налоговой ответственности за совершение налоговых правонарушений, </w:t>
      </w:r>
      <w:r w:rsidRPr="00146618">
        <w:rPr>
          <w:rFonts w:ascii="Times New Roman" w:hAnsi="Times New Roman" w:cs="Times New Roman"/>
          <w:color w:val="000000"/>
          <w:spacing w:val="-6"/>
          <w:sz w:val="28"/>
          <w:szCs w:val="28"/>
        </w:rPr>
        <w:t xml:space="preserve"> а с другой </w:t>
      </w:r>
      <w:r w:rsidRPr="00146618">
        <w:rPr>
          <w:rFonts w:ascii="Times New Roman" w:hAnsi="Times New Roman" w:cs="Times New Roman"/>
          <w:color w:val="000000"/>
          <w:spacing w:val="-5"/>
          <w:sz w:val="28"/>
          <w:szCs w:val="28"/>
        </w:rPr>
        <w:t xml:space="preserve">стороны - к оценке </w:t>
      </w:r>
      <w:r w:rsidRPr="00146618">
        <w:rPr>
          <w:rFonts w:ascii="Times New Roman" w:hAnsi="Times New Roman" w:cs="Times New Roman"/>
          <w:color w:val="000000"/>
          <w:sz w:val="28"/>
          <w:szCs w:val="28"/>
        </w:rPr>
        <w:t xml:space="preserve">эффективности налоговой системы </w:t>
      </w:r>
      <w:r w:rsidR="00DB0195" w:rsidRPr="00146618">
        <w:rPr>
          <w:rFonts w:ascii="Times New Roman" w:hAnsi="Times New Roman" w:cs="Times New Roman"/>
          <w:color w:val="000000"/>
          <w:sz w:val="28"/>
          <w:szCs w:val="28"/>
        </w:rPr>
        <w:t>Российской Федерации</w:t>
      </w:r>
      <w:r w:rsidRPr="00146618">
        <w:rPr>
          <w:rFonts w:ascii="Times New Roman" w:hAnsi="Times New Roman" w:cs="Times New Roman"/>
          <w:color w:val="000000"/>
          <w:sz w:val="28"/>
          <w:szCs w:val="28"/>
        </w:rPr>
        <w:t xml:space="preserve"> с целью его совершенствования.</w:t>
      </w:r>
    </w:p>
    <w:p w:rsidR="00DB0195" w:rsidRPr="00146618" w:rsidRDefault="00DB0195" w:rsidP="00DB0195">
      <w:pPr>
        <w:shd w:val="clear" w:color="auto" w:fill="FFFFFF"/>
        <w:spacing w:after="0" w:line="360" w:lineRule="auto"/>
        <w:ind w:left="28" w:right="17" w:firstLine="675"/>
        <w:jc w:val="both"/>
        <w:rPr>
          <w:rFonts w:ascii="Times New Roman" w:hAnsi="Times New Roman" w:cs="Times New Roman"/>
          <w:bCs/>
          <w:color w:val="000000"/>
          <w:spacing w:val="-6"/>
          <w:sz w:val="28"/>
          <w:szCs w:val="28"/>
        </w:rPr>
      </w:pPr>
      <w:r w:rsidRPr="00146618">
        <w:rPr>
          <w:rFonts w:ascii="Times New Roman" w:hAnsi="Times New Roman" w:cs="Times New Roman"/>
          <w:bCs/>
          <w:color w:val="000000"/>
          <w:spacing w:val="-6"/>
          <w:sz w:val="28"/>
          <w:szCs w:val="28"/>
        </w:rPr>
        <w:t>Одним из механизмов, определяющих превентивный характер налогового контроля цен</w:t>
      </w:r>
      <w:r w:rsidR="00576819" w:rsidRPr="00146618">
        <w:rPr>
          <w:rFonts w:ascii="Times New Roman" w:hAnsi="Times New Roman" w:cs="Times New Roman"/>
          <w:bCs/>
          <w:color w:val="000000"/>
          <w:spacing w:val="-6"/>
          <w:sz w:val="28"/>
          <w:szCs w:val="28"/>
        </w:rPr>
        <w:t xml:space="preserve">, </w:t>
      </w:r>
      <w:r w:rsidRPr="00146618">
        <w:rPr>
          <w:rFonts w:ascii="Times New Roman" w:hAnsi="Times New Roman" w:cs="Times New Roman"/>
          <w:bCs/>
          <w:color w:val="000000"/>
          <w:spacing w:val="-6"/>
          <w:sz w:val="28"/>
          <w:szCs w:val="28"/>
        </w:rPr>
        <w:t xml:space="preserve"> является </w:t>
      </w:r>
      <w:r w:rsidR="00576819" w:rsidRPr="00146618">
        <w:rPr>
          <w:rFonts w:ascii="Times New Roman" w:hAnsi="Times New Roman" w:cs="Times New Roman"/>
          <w:bCs/>
          <w:color w:val="000000"/>
          <w:spacing w:val="-6"/>
          <w:sz w:val="28"/>
          <w:szCs w:val="28"/>
        </w:rPr>
        <w:t>заключение соглашения о ценообразовании для целей налогообложения, порядок заключения которого установлен главой 14</w:t>
      </w:r>
      <w:r w:rsidR="00576819" w:rsidRPr="00146618">
        <w:rPr>
          <w:rFonts w:ascii="Times New Roman" w:hAnsi="Times New Roman" w:cs="Times New Roman"/>
          <w:bCs/>
          <w:color w:val="000000"/>
          <w:spacing w:val="-6"/>
          <w:sz w:val="28"/>
          <w:szCs w:val="28"/>
          <w:vertAlign w:val="superscript"/>
        </w:rPr>
        <w:t xml:space="preserve">6 </w:t>
      </w:r>
      <w:r w:rsidR="00576819" w:rsidRPr="00146618">
        <w:rPr>
          <w:rFonts w:ascii="Times New Roman" w:hAnsi="Times New Roman" w:cs="Times New Roman"/>
          <w:bCs/>
          <w:color w:val="000000"/>
          <w:spacing w:val="-6"/>
          <w:sz w:val="28"/>
          <w:szCs w:val="28"/>
        </w:rPr>
        <w:t xml:space="preserve">НК РФ. </w:t>
      </w:r>
    </w:p>
    <w:p w:rsidR="00576819" w:rsidRPr="00146618" w:rsidRDefault="00F5151D" w:rsidP="00DB0195">
      <w:pPr>
        <w:shd w:val="clear" w:color="auto" w:fill="FFFFFF"/>
        <w:spacing w:after="0" w:line="360" w:lineRule="auto"/>
        <w:ind w:left="28" w:right="17" w:firstLine="675"/>
        <w:jc w:val="both"/>
        <w:rPr>
          <w:rFonts w:ascii="Times New Roman" w:hAnsi="Times New Roman" w:cs="Times New Roman"/>
          <w:sz w:val="28"/>
          <w:szCs w:val="28"/>
        </w:rPr>
      </w:pPr>
      <w:r w:rsidRPr="00146618">
        <w:rPr>
          <w:rFonts w:ascii="Times New Roman" w:hAnsi="Times New Roman" w:cs="Times New Roman"/>
          <w:sz w:val="28"/>
          <w:szCs w:val="28"/>
        </w:rPr>
        <w:lastRenderedPageBreak/>
        <w:t xml:space="preserve">Указанное соглашение заключается для целей определения цен и (или) применения методов ценообразования в контролируемых сделках для целей налогообложения. </w:t>
      </w:r>
    </w:p>
    <w:p w:rsidR="0039117D" w:rsidRPr="00146618" w:rsidRDefault="0039117D" w:rsidP="00DB0195">
      <w:pPr>
        <w:shd w:val="clear" w:color="auto" w:fill="FFFFFF"/>
        <w:spacing w:after="0" w:line="360" w:lineRule="auto"/>
        <w:ind w:left="28" w:right="17" w:firstLine="675"/>
        <w:jc w:val="both"/>
        <w:rPr>
          <w:rFonts w:ascii="Times New Roman" w:hAnsi="Times New Roman" w:cs="Times New Roman"/>
          <w:sz w:val="28"/>
          <w:szCs w:val="28"/>
        </w:rPr>
      </w:pPr>
      <w:r w:rsidRPr="00146618">
        <w:rPr>
          <w:rFonts w:ascii="Times New Roman" w:hAnsi="Times New Roman" w:cs="Times New Roman"/>
          <w:sz w:val="28"/>
          <w:szCs w:val="28"/>
        </w:rPr>
        <w:t>Анализ принципов налогового контроля цен позволяет заключить, что регулирование указанной</w:t>
      </w:r>
      <w:r w:rsidR="00401A9E" w:rsidRPr="00146618">
        <w:rPr>
          <w:rFonts w:ascii="Times New Roman" w:hAnsi="Times New Roman" w:cs="Times New Roman"/>
          <w:sz w:val="28"/>
          <w:szCs w:val="28"/>
        </w:rPr>
        <w:t xml:space="preserve"> деятельности осуществляется </w:t>
      </w:r>
      <w:r w:rsidR="00E96771" w:rsidRPr="00146618">
        <w:rPr>
          <w:rFonts w:ascii="Times New Roman" w:hAnsi="Times New Roman" w:cs="Times New Roman"/>
          <w:sz w:val="28"/>
          <w:szCs w:val="28"/>
        </w:rPr>
        <w:t xml:space="preserve">в соответствии </w:t>
      </w:r>
      <w:r w:rsidR="00401A9E" w:rsidRPr="00146618">
        <w:rPr>
          <w:rFonts w:ascii="Times New Roman" w:hAnsi="Times New Roman" w:cs="Times New Roman"/>
          <w:sz w:val="28"/>
          <w:szCs w:val="28"/>
        </w:rPr>
        <w:t xml:space="preserve">с основами, установленными для налогового контроля в целом. Принципы налогового контроля цен позволяют </w:t>
      </w:r>
      <w:r w:rsidR="00E96771" w:rsidRPr="00146618">
        <w:rPr>
          <w:rFonts w:ascii="Times New Roman" w:hAnsi="Times New Roman" w:cs="Times New Roman"/>
          <w:sz w:val="28"/>
          <w:szCs w:val="28"/>
        </w:rPr>
        <w:t xml:space="preserve">определить </w:t>
      </w:r>
      <w:r w:rsidR="00401A9E" w:rsidRPr="00146618">
        <w:rPr>
          <w:rFonts w:ascii="Times New Roman" w:hAnsi="Times New Roman" w:cs="Times New Roman"/>
          <w:sz w:val="28"/>
          <w:szCs w:val="28"/>
        </w:rPr>
        <w:t xml:space="preserve"> </w:t>
      </w:r>
      <w:r w:rsidR="00E96771" w:rsidRPr="00146618">
        <w:rPr>
          <w:rFonts w:ascii="Times New Roman" w:hAnsi="Times New Roman" w:cs="Times New Roman"/>
          <w:sz w:val="28"/>
          <w:szCs w:val="28"/>
        </w:rPr>
        <w:t xml:space="preserve">правовую основу осуществления налогового контроля цен. </w:t>
      </w:r>
    </w:p>
    <w:p w:rsidR="00DB0195" w:rsidRPr="00146618" w:rsidRDefault="00DB0195" w:rsidP="00FC5851">
      <w:pPr>
        <w:shd w:val="clear" w:color="auto" w:fill="FFFFFF"/>
        <w:spacing w:before="677" w:line="192" w:lineRule="exact"/>
        <w:ind w:right="67"/>
        <w:jc w:val="both"/>
        <w:sectPr w:rsidR="00DB0195" w:rsidRPr="00146618" w:rsidSect="00C757DB">
          <w:footerReference w:type="default" r:id="rId9"/>
          <w:pgSz w:w="10819" w:h="16382"/>
          <w:pgMar w:top="851" w:right="896" w:bottom="1181" w:left="1134" w:header="720" w:footer="720" w:gutter="0"/>
          <w:cols w:space="60"/>
          <w:noEndnote/>
          <w:titlePg/>
          <w:docGrid w:linePitch="299"/>
        </w:sectPr>
      </w:pPr>
    </w:p>
    <w:p w:rsidR="00DE4760" w:rsidRPr="00146618" w:rsidRDefault="00DE4760" w:rsidP="0047325E">
      <w:pPr>
        <w:pStyle w:val="1"/>
        <w:spacing w:before="0"/>
        <w:jc w:val="both"/>
        <w:rPr>
          <w:rFonts w:ascii="Times New Roman" w:hAnsi="Times New Roman" w:cs="Times New Roman"/>
          <w:color w:val="auto"/>
          <w:sz w:val="32"/>
        </w:rPr>
      </w:pPr>
      <w:bookmarkStart w:id="6" w:name="_Toc356029919"/>
      <w:r w:rsidRPr="00146618">
        <w:rPr>
          <w:rFonts w:ascii="Times New Roman" w:hAnsi="Times New Roman" w:cs="Times New Roman"/>
          <w:color w:val="auto"/>
          <w:sz w:val="32"/>
        </w:rPr>
        <w:lastRenderedPageBreak/>
        <w:t>Глава 2. Законодательное регулирование налогового контроля цен</w:t>
      </w:r>
      <w:bookmarkEnd w:id="6"/>
    </w:p>
    <w:p w:rsidR="00DE4760" w:rsidRPr="00146618" w:rsidRDefault="00DE4760" w:rsidP="00DE4760">
      <w:pPr>
        <w:pStyle w:val="2"/>
        <w:rPr>
          <w:color w:val="auto"/>
          <w:sz w:val="28"/>
        </w:rPr>
      </w:pPr>
      <w:bookmarkStart w:id="7" w:name="_Toc356029920"/>
      <w:r w:rsidRPr="00146618">
        <w:rPr>
          <w:color w:val="auto"/>
          <w:sz w:val="28"/>
        </w:rPr>
        <w:t xml:space="preserve">§ 1. </w:t>
      </w:r>
      <w:r w:rsidR="00481EFF" w:rsidRPr="00146618">
        <w:rPr>
          <w:color w:val="auto"/>
          <w:sz w:val="28"/>
        </w:rPr>
        <w:t xml:space="preserve"> Специфика  налогового контроля цен</w:t>
      </w:r>
      <w:bookmarkEnd w:id="7"/>
    </w:p>
    <w:p w:rsidR="008F211E" w:rsidRPr="00146618" w:rsidRDefault="008F211E" w:rsidP="00FC5851">
      <w:pPr>
        <w:pStyle w:val="ConsPlusNormal"/>
        <w:widowControl/>
        <w:spacing w:line="360" w:lineRule="auto"/>
        <w:ind w:firstLine="540"/>
        <w:jc w:val="both"/>
        <w:rPr>
          <w:sz w:val="28"/>
          <w:szCs w:val="28"/>
        </w:rPr>
      </w:pPr>
    </w:p>
    <w:p w:rsidR="00215DDF" w:rsidRPr="00146618" w:rsidRDefault="00A54131" w:rsidP="00215DDF">
      <w:pPr>
        <w:pStyle w:val="ConsPlusNormal"/>
        <w:widowControl/>
        <w:spacing w:line="360" w:lineRule="auto"/>
        <w:ind w:firstLine="540"/>
        <w:jc w:val="both"/>
        <w:rPr>
          <w:sz w:val="28"/>
          <w:szCs w:val="28"/>
        </w:rPr>
      </w:pPr>
      <w:r w:rsidRPr="00146618">
        <w:rPr>
          <w:sz w:val="28"/>
          <w:szCs w:val="28"/>
        </w:rPr>
        <w:t>Правоотношения в рамках осуществления налогового контроля цен предполагают определенный субъектный состав.</w:t>
      </w:r>
      <w:r w:rsidR="00215DDF" w:rsidRPr="00146618">
        <w:rPr>
          <w:sz w:val="28"/>
          <w:szCs w:val="28"/>
        </w:rPr>
        <w:t xml:space="preserve"> Налоговый кодекс определяет отношения зависимости, оказывающие влияние на условия и экономические результаты деятельности, через определение лиц, между которыми эти отношения возникают. При этом логично рассмотреть категорию «взаимозависимых лиц» через категории «субъект налогового права» и «субъект налогового правоотношения».</w:t>
      </w:r>
    </w:p>
    <w:p w:rsidR="00215DDF" w:rsidRPr="00146618" w:rsidRDefault="00215DDF" w:rsidP="00215DDF">
      <w:pPr>
        <w:pStyle w:val="ConsPlusNormal"/>
        <w:widowControl/>
        <w:spacing w:line="360" w:lineRule="auto"/>
        <w:ind w:firstLine="540"/>
        <w:jc w:val="both"/>
        <w:rPr>
          <w:sz w:val="28"/>
          <w:szCs w:val="28"/>
        </w:rPr>
      </w:pPr>
      <w:r w:rsidRPr="00146618">
        <w:rPr>
          <w:sz w:val="28"/>
          <w:szCs w:val="28"/>
        </w:rPr>
        <w:t>Традиционно субъектами права называют лиц, обладающих по закону способностью иметь и осуществлять непосредственно или через своих представителей права и юридические обязанности</w:t>
      </w:r>
      <w:r w:rsidRPr="00146618">
        <w:rPr>
          <w:rStyle w:val="a9"/>
          <w:sz w:val="28"/>
          <w:szCs w:val="28"/>
        </w:rPr>
        <w:footnoteReference w:id="16"/>
      </w:r>
      <w:r w:rsidRPr="00146618">
        <w:rPr>
          <w:sz w:val="28"/>
          <w:szCs w:val="28"/>
        </w:rPr>
        <w:t>.</w:t>
      </w:r>
    </w:p>
    <w:p w:rsidR="00215DDF" w:rsidRPr="00146618" w:rsidRDefault="00215DDF" w:rsidP="00215DDF">
      <w:pPr>
        <w:pStyle w:val="ConsPlusNormal"/>
        <w:widowControl/>
        <w:spacing w:line="360" w:lineRule="auto"/>
        <w:ind w:firstLine="540"/>
        <w:jc w:val="both"/>
        <w:rPr>
          <w:sz w:val="28"/>
          <w:szCs w:val="28"/>
        </w:rPr>
      </w:pPr>
      <w:r w:rsidRPr="00146618">
        <w:rPr>
          <w:sz w:val="28"/>
          <w:szCs w:val="28"/>
        </w:rPr>
        <w:t xml:space="preserve">Субъекты правоотношений - это отдельные люди или организации, которые в соответствии с нормой права наделены способностью </w:t>
      </w:r>
      <w:proofErr w:type="gramStart"/>
      <w:r w:rsidRPr="00146618">
        <w:rPr>
          <w:sz w:val="28"/>
          <w:szCs w:val="28"/>
        </w:rPr>
        <w:t>быть</w:t>
      </w:r>
      <w:proofErr w:type="gramEnd"/>
      <w:r w:rsidRPr="00146618">
        <w:rPr>
          <w:sz w:val="28"/>
          <w:szCs w:val="28"/>
        </w:rPr>
        <w:t xml:space="preserve"> участниками правоотношений. Субъектами правоотношений выступают право- и дееспособные физические лица, юридические лица и государство в целом</w:t>
      </w:r>
      <w:r w:rsidRPr="00146618">
        <w:rPr>
          <w:rStyle w:val="a9"/>
          <w:sz w:val="28"/>
          <w:szCs w:val="28"/>
        </w:rPr>
        <w:footnoteReference w:id="17"/>
      </w:r>
      <w:r w:rsidRPr="00146618">
        <w:rPr>
          <w:sz w:val="28"/>
          <w:szCs w:val="28"/>
        </w:rPr>
        <w:t xml:space="preserve">. </w:t>
      </w:r>
    </w:p>
    <w:p w:rsidR="00043A08" w:rsidRPr="00146618" w:rsidRDefault="00A54131" w:rsidP="00FC5851">
      <w:pPr>
        <w:pStyle w:val="ConsPlusNormal"/>
        <w:widowControl/>
        <w:spacing w:line="360" w:lineRule="auto"/>
        <w:ind w:firstLine="540"/>
        <w:jc w:val="both"/>
        <w:rPr>
          <w:sz w:val="28"/>
          <w:szCs w:val="28"/>
        </w:rPr>
      </w:pPr>
      <w:r w:rsidRPr="00146618">
        <w:rPr>
          <w:sz w:val="28"/>
          <w:szCs w:val="28"/>
        </w:rPr>
        <w:t xml:space="preserve"> </w:t>
      </w:r>
      <w:r w:rsidR="00043A08" w:rsidRPr="00146618">
        <w:rPr>
          <w:sz w:val="28"/>
          <w:szCs w:val="28"/>
        </w:rPr>
        <w:t xml:space="preserve">Участниками правоотношения по налоговому контролю цен являются налоговый орган и налогоплательщик, совершающий контролируемую сделку. </w:t>
      </w:r>
    </w:p>
    <w:p w:rsidR="00215DDF" w:rsidRPr="00146618" w:rsidRDefault="00215DDF" w:rsidP="00215DDF">
      <w:pPr>
        <w:shd w:val="clear" w:color="auto" w:fill="FFFFFF"/>
        <w:spacing w:after="0" w:line="360" w:lineRule="auto"/>
        <w:ind w:left="40" w:firstLine="663"/>
        <w:jc w:val="both"/>
        <w:rPr>
          <w:rFonts w:ascii="Times New Roman" w:hAnsi="Times New Roman" w:cs="Times New Roman"/>
          <w:color w:val="000000"/>
          <w:spacing w:val="-7"/>
          <w:sz w:val="28"/>
          <w:szCs w:val="28"/>
        </w:rPr>
      </w:pPr>
      <w:r w:rsidRPr="00146618">
        <w:rPr>
          <w:rFonts w:ascii="Times New Roman" w:hAnsi="Times New Roman" w:cs="Times New Roman"/>
          <w:color w:val="000000"/>
          <w:spacing w:val="-5"/>
          <w:sz w:val="28"/>
          <w:szCs w:val="28"/>
        </w:rPr>
        <w:t xml:space="preserve">В систему налоговых органов в соответствии с пунктом 1 статьи 30 НК РФ входят федеральный орган исполнительной власти, уполномоченный по контролю и надзору в области налогов и </w:t>
      </w:r>
      <w:r w:rsidRPr="00146618">
        <w:rPr>
          <w:rFonts w:ascii="Times New Roman" w:hAnsi="Times New Roman" w:cs="Times New Roman"/>
          <w:color w:val="000000"/>
          <w:spacing w:val="-7"/>
          <w:sz w:val="28"/>
          <w:szCs w:val="28"/>
        </w:rPr>
        <w:t xml:space="preserve">сборов (Федеральная налоговая служба России), и ее территориальные органы. </w:t>
      </w:r>
    </w:p>
    <w:p w:rsidR="00215DDF" w:rsidRPr="00146618" w:rsidRDefault="00215DDF" w:rsidP="00215DDF">
      <w:pPr>
        <w:shd w:val="clear" w:color="auto" w:fill="FFFFFF"/>
        <w:spacing w:after="0" w:line="360" w:lineRule="auto"/>
        <w:ind w:left="40" w:firstLine="663"/>
        <w:jc w:val="both"/>
        <w:rPr>
          <w:rFonts w:ascii="Times New Roman" w:hAnsi="Times New Roman" w:cs="Times New Roman"/>
          <w:color w:val="000000"/>
          <w:spacing w:val="-7"/>
          <w:sz w:val="28"/>
          <w:szCs w:val="28"/>
        </w:rPr>
      </w:pPr>
      <w:r w:rsidRPr="00146618">
        <w:rPr>
          <w:rFonts w:ascii="Times New Roman" w:hAnsi="Times New Roman" w:cs="Times New Roman"/>
          <w:color w:val="000000"/>
          <w:sz w:val="28"/>
          <w:szCs w:val="28"/>
        </w:rPr>
        <w:t xml:space="preserve">Налоговый контроль цен  в Российской Федерации </w:t>
      </w:r>
      <w:r w:rsidRPr="00146618">
        <w:rPr>
          <w:rFonts w:ascii="Times New Roman" w:hAnsi="Times New Roman" w:cs="Times New Roman"/>
          <w:color w:val="000000"/>
          <w:spacing w:val="-4"/>
          <w:sz w:val="28"/>
          <w:szCs w:val="28"/>
        </w:rPr>
        <w:t>осуществляется налоговыми органами. Об этом говорит ст</w:t>
      </w:r>
      <w:r w:rsidRPr="00146618">
        <w:rPr>
          <w:rFonts w:ascii="Times New Roman" w:hAnsi="Times New Roman" w:cs="Times New Roman"/>
          <w:color w:val="000000"/>
          <w:spacing w:val="-7"/>
          <w:sz w:val="28"/>
          <w:szCs w:val="28"/>
        </w:rPr>
        <w:t>атья 105</w:t>
      </w:r>
      <w:r w:rsidRPr="00146618">
        <w:rPr>
          <w:rFonts w:ascii="Times New Roman" w:hAnsi="Times New Roman" w:cs="Times New Roman"/>
          <w:color w:val="000000"/>
          <w:spacing w:val="-7"/>
          <w:sz w:val="28"/>
          <w:szCs w:val="28"/>
          <w:vertAlign w:val="superscript"/>
        </w:rPr>
        <w:t xml:space="preserve">17 </w:t>
      </w:r>
      <w:r w:rsidRPr="00146618">
        <w:rPr>
          <w:rFonts w:ascii="Times New Roman" w:hAnsi="Times New Roman" w:cs="Times New Roman"/>
          <w:color w:val="000000"/>
          <w:spacing w:val="-7"/>
          <w:sz w:val="28"/>
          <w:szCs w:val="28"/>
        </w:rPr>
        <w:t xml:space="preserve"> НК РФ, указывающая, что проверка полноты исчисления и уплаты налогов в связи с совершением сделок </w:t>
      </w:r>
      <w:r w:rsidRPr="00146618">
        <w:rPr>
          <w:rFonts w:ascii="Times New Roman" w:hAnsi="Times New Roman" w:cs="Times New Roman"/>
          <w:color w:val="000000"/>
          <w:spacing w:val="-7"/>
          <w:sz w:val="28"/>
          <w:szCs w:val="28"/>
        </w:rPr>
        <w:lastRenderedPageBreak/>
        <w:t xml:space="preserve">между взаимозависимыми лицами проводится федеральным органом исполнительной власти, уполномоченным по контролю и надзору в области налогов и сборов, по месту его нахождения. </w:t>
      </w:r>
    </w:p>
    <w:p w:rsidR="00215DDF" w:rsidRPr="00146618" w:rsidRDefault="00215DDF" w:rsidP="00215DDF">
      <w:pPr>
        <w:shd w:val="clear" w:color="auto" w:fill="FFFFFF"/>
        <w:spacing w:before="5" w:after="0" w:line="360" w:lineRule="auto"/>
        <w:ind w:left="62" w:right="6" w:firstLine="680"/>
        <w:jc w:val="both"/>
        <w:rPr>
          <w:rFonts w:ascii="Times New Roman" w:hAnsi="Times New Roman" w:cs="Times New Roman"/>
          <w:color w:val="000000"/>
          <w:sz w:val="28"/>
          <w:szCs w:val="28"/>
        </w:rPr>
      </w:pPr>
      <w:r w:rsidRPr="00146618">
        <w:rPr>
          <w:rFonts w:ascii="Times New Roman" w:hAnsi="Times New Roman" w:cs="Times New Roman"/>
          <w:color w:val="000000"/>
          <w:spacing w:val="-5"/>
          <w:sz w:val="28"/>
          <w:szCs w:val="28"/>
        </w:rPr>
        <w:t xml:space="preserve">Никакой другой государственный орган не вправе проводить налоговый контроль </w:t>
      </w:r>
      <w:r w:rsidRPr="00146618">
        <w:rPr>
          <w:rFonts w:ascii="Times New Roman" w:hAnsi="Times New Roman" w:cs="Times New Roman"/>
          <w:color w:val="000000"/>
          <w:sz w:val="28"/>
          <w:szCs w:val="28"/>
        </w:rPr>
        <w:t>трансфертного ценообразования.</w:t>
      </w:r>
    </w:p>
    <w:p w:rsidR="00215DDF" w:rsidRPr="00146618" w:rsidRDefault="008149B3" w:rsidP="00FC5851">
      <w:pPr>
        <w:pStyle w:val="ConsPlusNormal"/>
        <w:widowControl/>
        <w:spacing w:line="360" w:lineRule="auto"/>
        <w:ind w:firstLine="540"/>
        <w:jc w:val="both"/>
        <w:rPr>
          <w:sz w:val="28"/>
          <w:szCs w:val="28"/>
        </w:rPr>
      </w:pPr>
      <w:r w:rsidRPr="00146618">
        <w:rPr>
          <w:sz w:val="28"/>
          <w:szCs w:val="28"/>
        </w:rPr>
        <w:t>Налоговые органы и налогоплательщики, совершаемые контролируемую сделку, наделены правами и обязанностями. Так, налоговые органы вправе проводить налоговые проверки в порядке, установленном НК РФ, привлекать для проведения налогового контроля специалистов, экспертов, переводчиков.</w:t>
      </w:r>
    </w:p>
    <w:p w:rsidR="008149B3" w:rsidRPr="00146618" w:rsidRDefault="008149B3" w:rsidP="00FC5851">
      <w:pPr>
        <w:pStyle w:val="ConsPlusNormal"/>
        <w:widowControl/>
        <w:spacing w:line="360" w:lineRule="auto"/>
        <w:ind w:firstLine="540"/>
        <w:jc w:val="both"/>
        <w:rPr>
          <w:sz w:val="28"/>
          <w:szCs w:val="28"/>
        </w:rPr>
      </w:pPr>
      <w:r w:rsidRPr="00146618">
        <w:rPr>
          <w:sz w:val="28"/>
          <w:szCs w:val="28"/>
        </w:rPr>
        <w:t xml:space="preserve">В соответствии со статьей 32 НК РФ налоговые органы обязаны, в том числе, соблюдать законодательство о налогах и сборах, осуществлять </w:t>
      </w:r>
      <w:proofErr w:type="gramStart"/>
      <w:r w:rsidRPr="00146618">
        <w:rPr>
          <w:sz w:val="28"/>
          <w:szCs w:val="28"/>
        </w:rPr>
        <w:t>контроль за</w:t>
      </w:r>
      <w:proofErr w:type="gramEnd"/>
      <w:r w:rsidRPr="00146618">
        <w:rPr>
          <w:sz w:val="28"/>
          <w:szCs w:val="28"/>
        </w:rPr>
        <w:t xml:space="preserve"> соблюдением законодательства о налогах и сборах, а также принятых в соответствии с ним </w:t>
      </w:r>
      <w:r w:rsidR="00655FFA" w:rsidRPr="00146618">
        <w:rPr>
          <w:sz w:val="28"/>
          <w:szCs w:val="28"/>
        </w:rPr>
        <w:t xml:space="preserve">нормативных правовых актов. </w:t>
      </w:r>
    </w:p>
    <w:p w:rsidR="00655FFA" w:rsidRPr="00146618" w:rsidRDefault="00655FFA" w:rsidP="00FC5851">
      <w:pPr>
        <w:pStyle w:val="ConsPlusNormal"/>
        <w:widowControl/>
        <w:spacing w:line="360" w:lineRule="auto"/>
        <w:ind w:firstLine="540"/>
        <w:jc w:val="both"/>
        <w:rPr>
          <w:sz w:val="28"/>
          <w:szCs w:val="28"/>
        </w:rPr>
      </w:pPr>
      <w:r w:rsidRPr="00146618">
        <w:rPr>
          <w:sz w:val="28"/>
          <w:szCs w:val="28"/>
        </w:rPr>
        <w:t xml:space="preserve">Далее следует обратиться  к понятию «налогоплательщик, </w:t>
      </w:r>
      <w:r w:rsidR="002420BD" w:rsidRPr="00146618">
        <w:rPr>
          <w:sz w:val="28"/>
          <w:szCs w:val="28"/>
        </w:rPr>
        <w:t xml:space="preserve">совершающий контролируемую сделку». Прежде всего, определим понятие «налогоплательщик». </w:t>
      </w:r>
    </w:p>
    <w:p w:rsidR="002420BD" w:rsidRPr="00146618" w:rsidRDefault="002420BD" w:rsidP="00FC5851">
      <w:pPr>
        <w:pStyle w:val="ConsPlusNormal"/>
        <w:widowControl/>
        <w:spacing w:line="360" w:lineRule="auto"/>
        <w:ind w:firstLine="540"/>
        <w:jc w:val="both"/>
        <w:rPr>
          <w:sz w:val="28"/>
          <w:szCs w:val="28"/>
        </w:rPr>
      </w:pPr>
      <w:r w:rsidRPr="00146618">
        <w:rPr>
          <w:sz w:val="28"/>
          <w:szCs w:val="28"/>
        </w:rPr>
        <w:t xml:space="preserve">В соответствии со статьей 19 НК РФ налогоплательщиками признаются </w:t>
      </w:r>
      <w:r w:rsidR="00C848DF" w:rsidRPr="00146618">
        <w:rPr>
          <w:sz w:val="28"/>
          <w:szCs w:val="28"/>
        </w:rPr>
        <w:t xml:space="preserve">организации и физические лица, на которых в соответствии с НК РФ возложена обязанность </w:t>
      </w:r>
      <w:proofErr w:type="gramStart"/>
      <w:r w:rsidR="00C848DF" w:rsidRPr="00146618">
        <w:rPr>
          <w:sz w:val="28"/>
          <w:szCs w:val="28"/>
        </w:rPr>
        <w:t>уплачивать</w:t>
      </w:r>
      <w:proofErr w:type="gramEnd"/>
      <w:r w:rsidR="00C848DF" w:rsidRPr="00146618">
        <w:rPr>
          <w:sz w:val="28"/>
          <w:szCs w:val="28"/>
        </w:rPr>
        <w:t xml:space="preserve"> налоги.</w:t>
      </w:r>
    </w:p>
    <w:p w:rsidR="00F73362" w:rsidRPr="00146618" w:rsidRDefault="00C848DF" w:rsidP="00FC5851">
      <w:pPr>
        <w:pStyle w:val="ConsPlusNormal"/>
        <w:widowControl/>
        <w:spacing w:line="360" w:lineRule="auto"/>
        <w:ind w:firstLine="540"/>
        <w:jc w:val="both"/>
        <w:rPr>
          <w:sz w:val="28"/>
          <w:szCs w:val="28"/>
        </w:rPr>
      </w:pPr>
      <w:r w:rsidRPr="00146618">
        <w:rPr>
          <w:sz w:val="28"/>
          <w:szCs w:val="28"/>
        </w:rPr>
        <w:t xml:space="preserve">Применительно к налоговому контролю цен налогоплательщики согласно статье 23 НК РФ обязаны уплачивать законно установленные налоги и сборы, представлять </w:t>
      </w:r>
      <w:r w:rsidR="00F73362" w:rsidRPr="00146618">
        <w:rPr>
          <w:sz w:val="28"/>
          <w:szCs w:val="28"/>
        </w:rPr>
        <w:t xml:space="preserve">в установленном порядке в налоговый орган  </w:t>
      </w:r>
      <w:r w:rsidRPr="00146618">
        <w:rPr>
          <w:sz w:val="28"/>
          <w:szCs w:val="28"/>
        </w:rPr>
        <w:t>по месту</w:t>
      </w:r>
      <w:r w:rsidR="00F73362" w:rsidRPr="00146618">
        <w:rPr>
          <w:sz w:val="28"/>
          <w:szCs w:val="28"/>
        </w:rPr>
        <w:t xml:space="preserve"> учета налоговые декларации (расчеты), представлять в налоговые органы и их должностным лицам документы, необходимые для исчисления и уплаты налогов.</w:t>
      </w:r>
    </w:p>
    <w:p w:rsidR="00716494" w:rsidRPr="00146618" w:rsidRDefault="00F73362" w:rsidP="00FC5851">
      <w:pPr>
        <w:pStyle w:val="ConsPlusNormal"/>
        <w:widowControl/>
        <w:spacing w:line="360" w:lineRule="auto"/>
        <w:ind w:firstLine="540"/>
        <w:jc w:val="both"/>
        <w:rPr>
          <w:sz w:val="28"/>
          <w:szCs w:val="28"/>
        </w:rPr>
      </w:pPr>
      <w:r w:rsidRPr="00146618">
        <w:rPr>
          <w:sz w:val="28"/>
          <w:szCs w:val="28"/>
        </w:rPr>
        <w:t>В соответствии со статьей 105</w:t>
      </w:r>
      <w:r w:rsidRPr="00146618">
        <w:rPr>
          <w:sz w:val="28"/>
          <w:szCs w:val="28"/>
          <w:vertAlign w:val="superscript"/>
        </w:rPr>
        <w:t>16</w:t>
      </w:r>
      <w:r w:rsidRPr="00146618">
        <w:rPr>
          <w:sz w:val="28"/>
          <w:szCs w:val="28"/>
        </w:rPr>
        <w:t xml:space="preserve"> НК РФ налогоплательщики обязаны </w:t>
      </w:r>
      <w:r w:rsidR="00C44F08" w:rsidRPr="00146618">
        <w:rPr>
          <w:sz w:val="28"/>
          <w:szCs w:val="28"/>
        </w:rPr>
        <w:t>исчислять налоговую базу исходя из цен, складывающихся на рынке</w:t>
      </w:r>
      <w:r w:rsidRPr="00146618">
        <w:rPr>
          <w:sz w:val="28"/>
          <w:szCs w:val="28"/>
        </w:rPr>
        <w:t xml:space="preserve">. </w:t>
      </w:r>
    </w:p>
    <w:p w:rsidR="00E9030A" w:rsidRPr="00146618" w:rsidRDefault="00716494" w:rsidP="00FC5851">
      <w:pPr>
        <w:pStyle w:val="ConsPlusNormal"/>
        <w:widowControl/>
        <w:spacing w:line="360" w:lineRule="auto"/>
        <w:ind w:firstLine="540"/>
        <w:jc w:val="both"/>
        <w:rPr>
          <w:sz w:val="28"/>
          <w:szCs w:val="28"/>
        </w:rPr>
      </w:pPr>
      <w:r w:rsidRPr="00146618">
        <w:rPr>
          <w:sz w:val="28"/>
          <w:szCs w:val="28"/>
        </w:rPr>
        <w:t>Что же касается прав налогоплательщиков, то необходимо вы</w:t>
      </w:r>
      <w:r w:rsidR="00C44F08" w:rsidRPr="00146618">
        <w:rPr>
          <w:sz w:val="28"/>
          <w:szCs w:val="28"/>
        </w:rPr>
        <w:t>делить право налогоплательщиков исчислить налог исходя из цены договора, если не доказано несоответствие указанной цены рыночной</w:t>
      </w:r>
      <w:r w:rsidR="00E9030A" w:rsidRPr="00146618">
        <w:rPr>
          <w:sz w:val="28"/>
          <w:szCs w:val="28"/>
        </w:rPr>
        <w:t>.</w:t>
      </w:r>
    </w:p>
    <w:p w:rsidR="00E9030A" w:rsidRPr="00146618" w:rsidRDefault="00E9030A" w:rsidP="00FC5851">
      <w:pPr>
        <w:pStyle w:val="ConsPlusNormal"/>
        <w:widowControl/>
        <w:spacing w:line="360" w:lineRule="auto"/>
        <w:ind w:firstLine="540"/>
        <w:jc w:val="both"/>
        <w:rPr>
          <w:sz w:val="28"/>
          <w:szCs w:val="28"/>
        </w:rPr>
      </w:pPr>
      <w:r w:rsidRPr="00146618">
        <w:rPr>
          <w:sz w:val="28"/>
          <w:szCs w:val="28"/>
        </w:rPr>
        <w:lastRenderedPageBreak/>
        <w:t>Указанное соглашение представляет собой соглашение между налогоплательщиком и налоговым органом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положений НК РФ о сделках между взаимозависимыми лицами.</w:t>
      </w:r>
    </w:p>
    <w:p w:rsidR="006A7CFE" w:rsidRPr="00146618" w:rsidRDefault="006A7CFE" w:rsidP="00FC5851">
      <w:pPr>
        <w:pStyle w:val="ConsPlusNormal"/>
        <w:widowControl/>
        <w:spacing w:line="360" w:lineRule="auto"/>
        <w:ind w:firstLine="540"/>
        <w:jc w:val="both"/>
        <w:rPr>
          <w:sz w:val="28"/>
          <w:szCs w:val="28"/>
        </w:rPr>
      </w:pPr>
      <w:r w:rsidRPr="00146618">
        <w:rPr>
          <w:sz w:val="28"/>
          <w:szCs w:val="28"/>
        </w:rPr>
        <w:t>Налоговый контроль цен осуществляется при осуществлении налогоплательщиком контролируемой сделки. Понятие контролируемой сделки приведено в статье 105</w:t>
      </w:r>
      <w:r w:rsidRPr="00146618">
        <w:rPr>
          <w:sz w:val="28"/>
          <w:szCs w:val="28"/>
          <w:vertAlign w:val="superscript"/>
        </w:rPr>
        <w:t xml:space="preserve">14 </w:t>
      </w:r>
      <w:r w:rsidRPr="00146618">
        <w:rPr>
          <w:sz w:val="28"/>
          <w:szCs w:val="28"/>
        </w:rPr>
        <w:t>НК РФ</w:t>
      </w:r>
      <w:r w:rsidR="000E549C" w:rsidRPr="00146618">
        <w:rPr>
          <w:sz w:val="28"/>
          <w:szCs w:val="28"/>
        </w:rPr>
        <w:t>, в соответствии с которой контролируемыми сделками признаются сделки между взаимозависимыми лицами.</w:t>
      </w:r>
    </w:p>
    <w:p w:rsidR="000E549C" w:rsidRPr="00146618" w:rsidRDefault="000E549C" w:rsidP="00FC5851">
      <w:pPr>
        <w:pStyle w:val="ConsPlusNormal"/>
        <w:widowControl/>
        <w:spacing w:line="360" w:lineRule="auto"/>
        <w:ind w:firstLine="540"/>
        <w:jc w:val="both"/>
        <w:rPr>
          <w:sz w:val="28"/>
          <w:szCs w:val="28"/>
        </w:rPr>
      </w:pPr>
      <w:r w:rsidRPr="00146618">
        <w:rPr>
          <w:sz w:val="28"/>
          <w:szCs w:val="28"/>
        </w:rPr>
        <w:t>Кроме того, к сделкам между взаимозависимыми лицами приравнивается и ряд иных сделок. Например, сделки в области внешней торговли товарами мировой биржевой торговли.</w:t>
      </w:r>
    </w:p>
    <w:p w:rsidR="009E2EFA" w:rsidRPr="00146618" w:rsidRDefault="009E2EFA" w:rsidP="009E2EFA">
      <w:pPr>
        <w:pStyle w:val="ConsPlusNormal"/>
        <w:widowControl/>
        <w:spacing w:line="360" w:lineRule="auto"/>
        <w:ind w:firstLine="540"/>
        <w:jc w:val="both"/>
        <w:rPr>
          <w:sz w:val="28"/>
          <w:szCs w:val="28"/>
        </w:rPr>
      </w:pPr>
      <w:r w:rsidRPr="00146618">
        <w:rPr>
          <w:sz w:val="28"/>
          <w:szCs w:val="28"/>
        </w:rPr>
        <w:t>Налоговый контроль цен напрямую связан с понятием «взаимозависимые лица». Порядку определения взаимозависимых лиц посвящена глава 14</w:t>
      </w:r>
      <w:r w:rsidRPr="00146618">
        <w:rPr>
          <w:sz w:val="28"/>
          <w:szCs w:val="28"/>
          <w:vertAlign w:val="superscript"/>
        </w:rPr>
        <w:t xml:space="preserve">1 </w:t>
      </w:r>
      <w:r w:rsidRPr="00146618">
        <w:rPr>
          <w:sz w:val="28"/>
          <w:szCs w:val="28"/>
        </w:rPr>
        <w:t xml:space="preserve">НК РФ. Ранее взаимозависимость лиц определялась в соответствии с нормами статьи 20 НК РФ. </w:t>
      </w:r>
    </w:p>
    <w:p w:rsidR="009E2EFA" w:rsidRPr="00146618" w:rsidRDefault="009E2EFA" w:rsidP="009E2EFA">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t xml:space="preserve">Интересен вопрос относительно понятия «взаимозависимость», а именно </w:t>
      </w:r>
      <w:r w:rsidR="008E6848">
        <w:rPr>
          <w:rFonts w:ascii="Times New Roman" w:hAnsi="Times New Roman" w:cs="Times New Roman"/>
          <w:sz w:val="28"/>
          <w:szCs w:val="28"/>
        </w:rPr>
        <w:t>по поводу</w:t>
      </w:r>
      <w:r w:rsidRPr="00146618">
        <w:rPr>
          <w:rFonts w:ascii="Times New Roman" w:hAnsi="Times New Roman" w:cs="Times New Roman"/>
          <w:sz w:val="28"/>
          <w:szCs w:val="28"/>
        </w:rPr>
        <w:t xml:space="preserve"> того, насколько соотносимо указанное понятие с характеристикой положения лиц, в отношении которых оно применяется. Так, по мнению К. Лебедевой «одним из недостатков существующего понятия «взаимозависимость» является несовпадение объема указанного понятия с его содержанием, поскольку не все лица, указанные в качестве взаимозависимых, взаимно друг от друга зависят. Представляется целесообразным заменить это понятие термином «связанные лица», который используется в мировой практике»</w:t>
      </w:r>
      <w:r w:rsidRPr="00146618">
        <w:rPr>
          <w:rStyle w:val="a9"/>
          <w:rFonts w:ascii="Times New Roman" w:hAnsi="Times New Roman" w:cs="Times New Roman"/>
          <w:sz w:val="28"/>
          <w:szCs w:val="28"/>
        </w:rPr>
        <w:footnoteReference w:id="18"/>
      </w:r>
      <w:r w:rsidRPr="00146618">
        <w:rPr>
          <w:rFonts w:ascii="Times New Roman" w:hAnsi="Times New Roman" w:cs="Times New Roman"/>
          <w:sz w:val="28"/>
          <w:szCs w:val="28"/>
        </w:rPr>
        <w:t>.</w:t>
      </w:r>
    </w:p>
    <w:p w:rsidR="00976A1E" w:rsidRPr="00146618" w:rsidRDefault="00976A1E" w:rsidP="00976A1E">
      <w:pPr>
        <w:pStyle w:val="ConsPlusNormal"/>
        <w:widowControl/>
        <w:spacing w:line="360" w:lineRule="auto"/>
        <w:ind w:firstLine="540"/>
        <w:jc w:val="both"/>
        <w:rPr>
          <w:sz w:val="28"/>
          <w:szCs w:val="28"/>
        </w:rPr>
      </w:pPr>
      <w:r w:rsidRPr="00146618">
        <w:rPr>
          <w:sz w:val="28"/>
          <w:szCs w:val="28"/>
        </w:rPr>
        <w:lastRenderedPageBreak/>
        <w:t xml:space="preserve">В зависимости от порядка признания правоведы подразделяют критерий зависимости в налоговом праве </w:t>
      </w:r>
      <w:proofErr w:type="gramStart"/>
      <w:r w:rsidRPr="00146618">
        <w:rPr>
          <w:sz w:val="28"/>
          <w:szCs w:val="28"/>
        </w:rPr>
        <w:t>на</w:t>
      </w:r>
      <w:proofErr w:type="gramEnd"/>
      <w:r w:rsidRPr="00146618">
        <w:rPr>
          <w:sz w:val="28"/>
          <w:szCs w:val="28"/>
        </w:rPr>
        <w:t xml:space="preserve"> формальный  и судебный</w:t>
      </w:r>
      <w:r w:rsidRPr="00146618">
        <w:rPr>
          <w:rStyle w:val="a9"/>
          <w:sz w:val="28"/>
          <w:szCs w:val="28"/>
        </w:rPr>
        <w:footnoteReference w:id="19"/>
      </w:r>
      <w:r w:rsidRPr="00146618">
        <w:rPr>
          <w:sz w:val="28"/>
          <w:szCs w:val="28"/>
        </w:rPr>
        <w:t xml:space="preserve">. </w:t>
      </w:r>
    </w:p>
    <w:p w:rsidR="00976A1E" w:rsidRPr="00146618" w:rsidRDefault="00976A1E" w:rsidP="00976A1E">
      <w:pPr>
        <w:pStyle w:val="ConsPlusNormal"/>
        <w:widowControl/>
        <w:spacing w:line="360" w:lineRule="auto"/>
        <w:ind w:firstLine="540"/>
        <w:jc w:val="both"/>
        <w:rPr>
          <w:sz w:val="28"/>
          <w:szCs w:val="28"/>
        </w:rPr>
      </w:pPr>
      <w:r w:rsidRPr="00146618">
        <w:rPr>
          <w:sz w:val="28"/>
          <w:szCs w:val="28"/>
        </w:rPr>
        <w:tab/>
        <w:t>Рассмотрим подробнее судебный критерий зависимости лиц.</w:t>
      </w:r>
    </w:p>
    <w:p w:rsidR="00976A1E" w:rsidRPr="00146618" w:rsidRDefault="00976A1E" w:rsidP="00976A1E">
      <w:pPr>
        <w:spacing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t>Судебный критерий зависимости в налоговом праве раскрыт в НК РФ следующим образом. В соответствии с пунктом 7 статьи 105</w:t>
      </w:r>
      <w:r w:rsidRPr="00146618">
        <w:rPr>
          <w:rFonts w:ascii="Times New Roman" w:hAnsi="Times New Roman" w:cs="Times New Roman"/>
          <w:sz w:val="28"/>
          <w:szCs w:val="28"/>
          <w:vertAlign w:val="superscript"/>
        </w:rPr>
        <w:t xml:space="preserve">1 </w:t>
      </w:r>
      <w:r w:rsidRPr="00146618">
        <w:rPr>
          <w:rFonts w:ascii="Times New Roman" w:hAnsi="Times New Roman" w:cs="Times New Roman"/>
          <w:sz w:val="28"/>
          <w:szCs w:val="28"/>
        </w:rPr>
        <w:t>суд может признать лиц взаимозависимыми по иным основаниям, не предусмотренным указанной статьей, если отношения между этими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p>
    <w:p w:rsidR="00976A1E" w:rsidRPr="00146618" w:rsidRDefault="00976A1E" w:rsidP="00976A1E">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t xml:space="preserve">Таким образом, можно сделать вывод, что перечень оснований, по которым лица могут быть признаны взаимозависимыми при наличии судебного критерия является открытым. </w:t>
      </w:r>
    </w:p>
    <w:p w:rsidR="001755BE" w:rsidRPr="00146618" w:rsidRDefault="00976A1E" w:rsidP="00976A1E">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r>
      <w:r w:rsidR="001A3139" w:rsidRPr="00146618">
        <w:rPr>
          <w:rFonts w:ascii="Times New Roman" w:hAnsi="Times New Roman" w:cs="Times New Roman"/>
          <w:sz w:val="28"/>
          <w:szCs w:val="28"/>
        </w:rPr>
        <w:t>Следующую группу к</w:t>
      </w:r>
      <w:r w:rsidR="00034033" w:rsidRPr="00146618">
        <w:rPr>
          <w:rFonts w:ascii="Times New Roman" w:hAnsi="Times New Roman" w:cs="Times New Roman"/>
          <w:sz w:val="28"/>
          <w:szCs w:val="28"/>
        </w:rPr>
        <w:t>ритери</w:t>
      </w:r>
      <w:r w:rsidR="001A3139" w:rsidRPr="00146618">
        <w:rPr>
          <w:rFonts w:ascii="Times New Roman" w:hAnsi="Times New Roman" w:cs="Times New Roman"/>
          <w:sz w:val="28"/>
          <w:szCs w:val="28"/>
        </w:rPr>
        <w:t>ев</w:t>
      </w:r>
      <w:r w:rsidR="00034033" w:rsidRPr="00146618">
        <w:rPr>
          <w:rFonts w:ascii="Times New Roman" w:hAnsi="Times New Roman" w:cs="Times New Roman"/>
          <w:sz w:val="28"/>
          <w:szCs w:val="28"/>
        </w:rPr>
        <w:t xml:space="preserve"> взаимозависимости лиц </w:t>
      </w:r>
      <w:r w:rsidR="001A3139" w:rsidRPr="00146618">
        <w:rPr>
          <w:rFonts w:ascii="Times New Roman" w:hAnsi="Times New Roman" w:cs="Times New Roman"/>
          <w:sz w:val="28"/>
          <w:szCs w:val="28"/>
        </w:rPr>
        <w:t xml:space="preserve">представляет </w:t>
      </w:r>
      <w:r w:rsidR="00034033" w:rsidRPr="00146618">
        <w:rPr>
          <w:rFonts w:ascii="Times New Roman" w:hAnsi="Times New Roman" w:cs="Times New Roman"/>
          <w:sz w:val="28"/>
          <w:szCs w:val="28"/>
        </w:rPr>
        <w:t xml:space="preserve">взаимозависимость по признаку участия одной организации или физического лица в другой организации. При этом участие может быть как прямым, так и косвенным. </w:t>
      </w:r>
      <w:r w:rsidR="00F728F5" w:rsidRPr="00146618">
        <w:rPr>
          <w:rFonts w:ascii="Times New Roman" w:hAnsi="Times New Roman" w:cs="Times New Roman"/>
          <w:sz w:val="28"/>
          <w:szCs w:val="28"/>
        </w:rPr>
        <w:t xml:space="preserve">В отношении организаций и физических лиц установлена одинаковая минимальная доля участия для признания лиц взаимозависимыми – более 25 процентов. Применительно к взаимозависимости двух и более организаций  при прямой зависимости, очевидно, что речь идет о дочерних и зависимых обществах, определяемых в соответствии с акционерным законодательством. </w:t>
      </w:r>
    </w:p>
    <w:p w:rsidR="00F728F5" w:rsidRPr="00146618" w:rsidRDefault="00F728F5" w:rsidP="00976A1E">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 xml:space="preserve"> </w:t>
      </w:r>
      <w:r w:rsidR="00FA5549" w:rsidRPr="00146618">
        <w:rPr>
          <w:rFonts w:ascii="Times New Roman" w:hAnsi="Times New Roman" w:cs="Times New Roman"/>
          <w:sz w:val="28"/>
          <w:szCs w:val="28"/>
        </w:rPr>
        <w:tab/>
      </w:r>
      <w:r w:rsidR="001A3139" w:rsidRPr="00146618">
        <w:rPr>
          <w:rFonts w:ascii="Times New Roman" w:hAnsi="Times New Roman" w:cs="Times New Roman"/>
          <w:sz w:val="28"/>
          <w:szCs w:val="28"/>
        </w:rPr>
        <w:t>Еще одну</w:t>
      </w:r>
      <w:r w:rsidR="00FA5549" w:rsidRPr="00146618">
        <w:rPr>
          <w:rFonts w:ascii="Times New Roman" w:hAnsi="Times New Roman" w:cs="Times New Roman"/>
          <w:sz w:val="28"/>
          <w:szCs w:val="28"/>
        </w:rPr>
        <w:t xml:space="preserve"> группу критериев взаимозависимости лиц составляет взаимозависимость по признаку управления организацией.  </w:t>
      </w:r>
      <w:r w:rsidR="00282A22" w:rsidRPr="00146618">
        <w:rPr>
          <w:rFonts w:ascii="Times New Roman" w:hAnsi="Times New Roman" w:cs="Times New Roman"/>
          <w:sz w:val="28"/>
          <w:szCs w:val="28"/>
        </w:rPr>
        <w:t xml:space="preserve">Условно взаимозависимость по данной группе критериев можно разделить на прямое и косвенное участие. Так, к прямому участию можно отнести критерий, в соответствии с которым взаимозависимыми могут быть признаны организация и лицо, осуществляющее функции ее единоличного исполнительного органа. </w:t>
      </w:r>
      <w:r w:rsidR="001A3139" w:rsidRPr="00146618">
        <w:rPr>
          <w:rFonts w:ascii="Times New Roman" w:hAnsi="Times New Roman" w:cs="Times New Roman"/>
          <w:sz w:val="28"/>
          <w:szCs w:val="28"/>
        </w:rPr>
        <w:lastRenderedPageBreak/>
        <w:tab/>
      </w:r>
      <w:proofErr w:type="gramStart"/>
      <w:r w:rsidR="00282A22" w:rsidRPr="00146618">
        <w:rPr>
          <w:rFonts w:ascii="Times New Roman" w:hAnsi="Times New Roman" w:cs="Times New Roman"/>
          <w:sz w:val="28"/>
          <w:szCs w:val="28"/>
        </w:rPr>
        <w:t xml:space="preserve">В свою очередь, косвенное участие в рассматриваемой группе критериев представлено, например, </w:t>
      </w:r>
      <w:r w:rsidR="002639E2" w:rsidRPr="00146618">
        <w:rPr>
          <w:rFonts w:ascii="Times New Roman" w:hAnsi="Times New Roman" w:cs="Times New Roman"/>
          <w:sz w:val="28"/>
          <w:szCs w:val="28"/>
        </w:rPr>
        <w:t>критерием, согласно которому взаимозависимыми являются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w:t>
      </w:r>
      <w:proofErr w:type="gramEnd"/>
    </w:p>
    <w:p w:rsidR="002639E2" w:rsidRPr="00146618" w:rsidRDefault="002639E2" w:rsidP="00976A1E">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t xml:space="preserve">В </w:t>
      </w:r>
      <w:r w:rsidR="00AF21A0" w:rsidRPr="00146618">
        <w:rPr>
          <w:rFonts w:ascii="Times New Roman" w:hAnsi="Times New Roman" w:cs="Times New Roman"/>
          <w:sz w:val="28"/>
          <w:szCs w:val="28"/>
        </w:rPr>
        <w:t>последнюю</w:t>
      </w:r>
      <w:r w:rsidRPr="00146618">
        <w:rPr>
          <w:rFonts w:ascii="Times New Roman" w:hAnsi="Times New Roman" w:cs="Times New Roman"/>
          <w:sz w:val="28"/>
          <w:szCs w:val="28"/>
        </w:rPr>
        <w:t xml:space="preserve"> группу критериев взаимозависимости можно отнести критерии должностного положения и наличия родственных связей между физическими лицами. </w:t>
      </w:r>
    </w:p>
    <w:p w:rsidR="004D7D44" w:rsidRPr="00146618" w:rsidRDefault="00D40618" w:rsidP="00D40618">
      <w:pPr>
        <w:pStyle w:val="ConsPlusNormal"/>
        <w:widowControl/>
        <w:spacing w:line="360" w:lineRule="auto"/>
        <w:ind w:firstLine="540"/>
        <w:jc w:val="both"/>
        <w:rPr>
          <w:sz w:val="28"/>
          <w:szCs w:val="28"/>
        </w:rPr>
      </w:pPr>
      <w:r w:rsidRPr="00146618">
        <w:rPr>
          <w:sz w:val="28"/>
          <w:szCs w:val="28"/>
        </w:rPr>
        <w:tab/>
      </w:r>
      <w:r w:rsidR="004D7D44" w:rsidRPr="00146618">
        <w:rPr>
          <w:sz w:val="28"/>
          <w:szCs w:val="28"/>
        </w:rPr>
        <w:t>Рассматривая указанную группу критериев, следует обратить внимание на наличие взаимозависимости у физических лиц, если одно лицо находится в подчинении у другого физического лица по должностному положению. НК РФ не раскрывает понятия «должностное положение». В силу прямого указания НК РФ (пункт 1 статьи 11) возможно заимствование этого определения из другой отрасли права, но ни одна норма российского права не содержит подобного определения. Таким образом, определение подчинения одного лица другому лицу, по всей видимости, будет осуществляться из общих представлении о должностном положении лиц в той или иной организации.</w:t>
      </w:r>
    </w:p>
    <w:p w:rsidR="00D40618" w:rsidRPr="00146618" w:rsidRDefault="00D40618" w:rsidP="00D40618">
      <w:pPr>
        <w:spacing w:after="0" w:line="360" w:lineRule="auto"/>
        <w:contextualSpacing/>
        <w:jc w:val="both"/>
        <w:rPr>
          <w:rFonts w:ascii="Times New Roman" w:hAnsi="Times New Roman" w:cs="Times New Roman"/>
          <w:sz w:val="28"/>
          <w:szCs w:val="28"/>
        </w:rPr>
      </w:pPr>
      <w:r w:rsidRPr="00146618">
        <w:rPr>
          <w:rFonts w:ascii="Times New Roman" w:hAnsi="Times New Roman" w:cs="Times New Roman"/>
          <w:sz w:val="28"/>
          <w:szCs w:val="28"/>
        </w:rPr>
        <w:tab/>
        <w:t>Интересен  тот факт, что в соответствии с пунктом 4 статьи 105</w:t>
      </w:r>
      <w:r w:rsidRPr="00146618">
        <w:rPr>
          <w:rFonts w:ascii="Times New Roman" w:hAnsi="Times New Roman" w:cs="Times New Roman"/>
          <w:sz w:val="28"/>
          <w:szCs w:val="28"/>
          <w:vertAlign w:val="superscript"/>
        </w:rPr>
        <w:t xml:space="preserve">1 </w:t>
      </w:r>
      <w:r w:rsidRPr="00146618">
        <w:rPr>
          <w:rFonts w:ascii="Times New Roman" w:hAnsi="Times New Roman" w:cs="Times New Roman"/>
          <w:sz w:val="28"/>
          <w:szCs w:val="28"/>
        </w:rPr>
        <w:t xml:space="preserve"> НК РФ лица не признаются взаимозависимыми в случае, если влияние лиц на условия и (или) результаты сделок, совершаемых лицами и (или) экономические результаты их деятельности оказывается в силу их преимущественного положения на рынке. При этом совершенно не ясно, что подразумевал законодатель, определяя отсутствие взаимозависимости по указанному основанию. Связано это, прежде всего, с тем, российское законодательство не содержит понятия «преимущественное положение на рынке». Российское конкурентное законодательство оперирует понятием «доминирующее положение». В связи с чем, можно лишь предполагать, говоря о преимущественном положении того или иного лица на рынке.</w:t>
      </w:r>
    </w:p>
    <w:p w:rsidR="00D40618" w:rsidRPr="00146618" w:rsidRDefault="00D40618" w:rsidP="00D40618">
      <w:pPr>
        <w:pStyle w:val="ConsPlusNormal"/>
        <w:widowControl/>
        <w:spacing w:line="360" w:lineRule="auto"/>
        <w:ind w:firstLine="540"/>
        <w:jc w:val="both"/>
        <w:rPr>
          <w:sz w:val="28"/>
          <w:szCs w:val="28"/>
        </w:rPr>
      </w:pPr>
      <w:r w:rsidRPr="00146618">
        <w:rPr>
          <w:sz w:val="28"/>
          <w:szCs w:val="28"/>
        </w:rPr>
        <w:lastRenderedPageBreak/>
        <w:t>Прямое и (или) косвенное участие государства или муниципалитетов в российских организациях само по себе не является основанием для признания таких организаций взаимозависимыми. Они могут быть признаны взаимозависимыми по иным основаниям, предусмотренным статьей 105</w:t>
      </w:r>
      <w:r w:rsidRPr="00146618">
        <w:rPr>
          <w:sz w:val="28"/>
          <w:szCs w:val="28"/>
          <w:vertAlign w:val="superscript"/>
        </w:rPr>
        <w:t>1</w:t>
      </w:r>
      <w:r w:rsidRPr="00146618">
        <w:rPr>
          <w:sz w:val="28"/>
          <w:szCs w:val="28"/>
        </w:rPr>
        <w:t xml:space="preserve"> НК РФ.</w:t>
      </w:r>
    </w:p>
    <w:p w:rsidR="00D40618" w:rsidRPr="00146618" w:rsidRDefault="00D40618" w:rsidP="00D40618">
      <w:pPr>
        <w:pStyle w:val="ConsPlusNormal"/>
        <w:widowControl/>
        <w:spacing w:line="360" w:lineRule="auto"/>
        <w:ind w:firstLine="540"/>
        <w:jc w:val="both"/>
        <w:rPr>
          <w:sz w:val="28"/>
          <w:szCs w:val="28"/>
        </w:rPr>
      </w:pPr>
      <w:r w:rsidRPr="00146618">
        <w:rPr>
          <w:sz w:val="28"/>
          <w:szCs w:val="28"/>
        </w:rPr>
        <w:t>Согласно пункту 2 статьи 105</w:t>
      </w:r>
      <w:r w:rsidRPr="00146618">
        <w:rPr>
          <w:sz w:val="28"/>
          <w:szCs w:val="28"/>
          <w:vertAlign w:val="superscript"/>
        </w:rPr>
        <w:t xml:space="preserve">14 </w:t>
      </w:r>
      <w:r w:rsidRPr="00146618">
        <w:rPr>
          <w:sz w:val="28"/>
          <w:szCs w:val="28"/>
        </w:rPr>
        <w:t xml:space="preserve">НК РФ не все сделки между взаимозависимыми лицами признаются контролируемыми. </w:t>
      </w:r>
    </w:p>
    <w:p w:rsidR="00FA5549" w:rsidRPr="00146618" w:rsidRDefault="00FA5549" w:rsidP="00FA5549">
      <w:pPr>
        <w:pStyle w:val="ConsPlusNormal"/>
        <w:widowControl/>
        <w:spacing w:line="360" w:lineRule="auto"/>
        <w:ind w:firstLine="540"/>
        <w:jc w:val="both"/>
        <w:rPr>
          <w:sz w:val="28"/>
          <w:szCs w:val="28"/>
        </w:rPr>
      </w:pPr>
      <w:r w:rsidRPr="00146618">
        <w:rPr>
          <w:sz w:val="28"/>
          <w:szCs w:val="28"/>
        </w:rPr>
        <w:t>Таким образом, один лишь установленный факт взаимозависимости лиц не является основанием для признания сделки контролируемой. Для указанных целей сделка должна быть не только совершена между взаимозависимыми лицами, но отвечать критериям, установленным пунктом 2 статьи 105</w:t>
      </w:r>
      <w:r w:rsidRPr="00146618">
        <w:rPr>
          <w:sz w:val="28"/>
          <w:szCs w:val="28"/>
          <w:vertAlign w:val="superscript"/>
        </w:rPr>
        <w:t xml:space="preserve">14 </w:t>
      </w:r>
      <w:r w:rsidRPr="00146618">
        <w:rPr>
          <w:sz w:val="28"/>
          <w:szCs w:val="28"/>
        </w:rPr>
        <w:t>НК РФ.</w:t>
      </w:r>
    </w:p>
    <w:p w:rsidR="007879DF" w:rsidRPr="00146618" w:rsidRDefault="007879DF" w:rsidP="007879DF">
      <w:pPr>
        <w:shd w:val="clear" w:color="auto" w:fill="FFFFFF"/>
        <w:spacing w:after="0" w:line="360" w:lineRule="auto"/>
        <w:ind w:left="17" w:right="17" w:firstLine="669"/>
        <w:jc w:val="both"/>
        <w:rPr>
          <w:rFonts w:ascii="Times New Roman" w:hAnsi="Times New Roman" w:cs="Times New Roman"/>
          <w:iCs/>
          <w:color w:val="000000"/>
          <w:spacing w:val="-5"/>
          <w:sz w:val="28"/>
          <w:szCs w:val="28"/>
        </w:rPr>
      </w:pPr>
      <w:r w:rsidRPr="00146618">
        <w:rPr>
          <w:rFonts w:ascii="Times New Roman" w:hAnsi="Times New Roman" w:cs="Times New Roman"/>
          <w:iCs/>
          <w:color w:val="000000"/>
          <w:spacing w:val="-5"/>
          <w:sz w:val="28"/>
          <w:szCs w:val="28"/>
        </w:rPr>
        <w:t xml:space="preserve">Необходимо определить объект налогового контроля цен. </w:t>
      </w:r>
    </w:p>
    <w:p w:rsidR="007879DF" w:rsidRPr="00146618" w:rsidRDefault="007879DF" w:rsidP="007879DF">
      <w:pPr>
        <w:shd w:val="clear" w:color="auto" w:fill="FFFFFF"/>
        <w:spacing w:after="0" w:line="360" w:lineRule="auto"/>
        <w:ind w:left="17" w:right="17" w:firstLine="669"/>
        <w:jc w:val="both"/>
        <w:rPr>
          <w:sz w:val="28"/>
          <w:szCs w:val="28"/>
        </w:rPr>
      </w:pPr>
      <w:r w:rsidRPr="00146618">
        <w:rPr>
          <w:rFonts w:ascii="Times New Roman" w:hAnsi="Times New Roman" w:cs="Times New Roman"/>
          <w:iCs/>
          <w:color w:val="000000"/>
          <w:spacing w:val="-5"/>
          <w:sz w:val="28"/>
          <w:szCs w:val="28"/>
        </w:rPr>
        <w:t xml:space="preserve">Объектом налогового контроля цен </w:t>
      </w:r>
      <w:r w:rsidRPr="00146618">
        <w:rPr>
          <w:rFonts w:ascii="Times New Roman" w:hAnsi="Times New Roman" w:cs="Times New Roman"/>
          <w:i/>
          <w:iCs/>
          <w:color w:val="000000"/>
          <w:spacing w:val="-5"/>
          <w:sz w:val="28"/>
          <w:szCs w:val="28"/>
        </w:rPr>
        <w:t xml:space="preserve"> </w:t>
      </w:r>
      <w:r w:rsidRPr="00146618">
        <w:rPr>
          <w:rFonts w:ascii="Times New Roman" w:hAnsi="Times New Roman" w:cs="Times New Roman"/>
          <w:color w:val="000000"/>
          <w:spacing w:val="-5"/>
          <w:sz w:val="28"/>
          <w:szCs w:val="28"/>
        </w:rPr>
        <w:t xml:space="preserve">является проверка </w:t>
      </w:r>
      <w:r w:rsidRPr="00146618">
        <w:rPr>
          <w:rFonts w:ascii="Times New Roman" w:hAnsi="Times New Roman" w:cs="Times New Roman"/>
          <w:color w:val="000000"/>
          <w:spacing w:val="-6"/>
          <w:sz w:val="28"/>
          <w:szCs w:val="28"/>
        </w:rPr>
        <w:t xml:space="preserve">своевременности и полноты исполнения налогоплательщиком своих налоговых обязанностей </w:t>
      </w:r>
      <w:r w:rsidRPr="00146618">
        <w:rPr>
          <w:rFonts w:ascii="Times New Roman" w:hAnsi="Times New Roman" w:cs="Times New Roman"/>
          <w:color w:val="000000"/>
          <w:spacing w:val="-5"/>
          <w:sz w:val="28"/>
          <w:szCs w:val="28"/>
        </w:rPr>
        <w:t xml:space="preserve">по отношению к государству или муниципальному образованию, предполагающая с учетом </w:t>
      </w:r>
      <w:r w:rsidRPr="00146618">
        <w:rPr>
          <w:rFonts w:ascii="Times New Roman" w:hAnsi="Times New Roman" w:cs="Times New Roman"/>
          <w:color w:val="000000"/>
          <w:spacing w:val="-4"/>
          <w:sz w:val="28"/>
          <w:szCs w:val="28"/>
        </w:rPr>
        <w:t xml:space="preserve">специфики института трансфертного ценообразования, проверку правильности применения </w:t>
      </w:r>
      <w:r w:rsidRPr="00146618">
        <w:rPr>
          <w:rFonts w:ascii="Times New Roman" w:hAnsi="Times New Roman" w:cs="Times New Roman"/>
          <w:color w:val="000000"/>
          <w:spacing w:val="-7"/>
          <w:sz w:val="28"/>
          <w:szCs w:val="28"/>
        </w:rPr>
        <w:t>им для целей налогообложения цен сделок, заключенных с взаимозависимыми лицами.</w:t>
      </w:r>
    </w:p>
    <w:p w:rsidR="007879DF" w:rsidRPr="00146618" w:rsidRDefault="007879DF" w:rsidP="007879DF">
      <w:pPr>
        <w:shd w:val="clear" w:color="auto" w:fill="FFFFFF"/>
        <w:spacing w:after="0" w:line="360" w:lineRule="auto"/>
        <w:ind w:left="11" w:right="34" w:firstLine="658"/>
        <w:jc w:val="both"/>
        <w:rPr>
          <w:sz w:val="28"/>
          <w:szCs w:val="28"/>
        </w:rPr>
      </w:pPr>
      <w:r w:rsidRPr="00146618">
        <w:rPr>
          <w:rFonts w:ascii="Times New Roman" w:hAnsi="Times New Roman" w:cs="Times New Roman"/>
          <w:color w:val="000000"/>
          <w:spacing w:val="-6"/>
          <w:sz w:val="28"/>
          <w:szCs w:val="28"/>
        </w:rPr>
        <w:t xml:space="preserve">В этом смысле, налоговый контроль цен  призван выявлять </w:t>
      </w:r>
      <w:r w:rsidRPr="00146618">
        <w:rPr>
          <w:rFonts w:ascii="Times New Roman" w:hAnsi="Times New Roman" w:cs="Times New Roman"/>
          <w:color w:val="000000"/>
          <w:spacing w:val="-4"/>
          <w:sz w:val="28"/>
          <w:szCs w:val="28"/>
        </w:rPr>
        <w:t xml:space="preserve">соответствие применяемых налогоплательщиком цен по таким сделкам действительному </w:t>
      </w:r>
      <w:r w:rsidRPr="00146618">
        <w:rPr>
          <w:rFonts w:ascii="Times New Roman" w:hAnsi="Times New Roman" w:cs="Times New Roman"/>
          <w:color w:val="000000"/>
          <w:spacing w:val="-6"/>
          <w:sz w:val="28"/>
          <w:szCs w:val="28"/>
        </w:rPr>
        <w:t xml:space="preserve">уровню рыночных цен товаров (работ, услуг) на соответствующем рынке, и в зависимости от </w:t>
      </w:r>
      <w:r w:rsidRPr="00146618">
        <w:rPr>
          <w:rFonts w:ascii="Times New Roman" w:hAnsi="Times New Roman" w:cs="Times New Roman"/>
          <w:color w:val="000000"/>
          <w:spacing w:val="-5"/>
          <w:sz w:val="28"/>
          <w:szCs w:val="28"/>
        </w:rPr>
        <w:t xml:space="preserve">выводов при наличии отклонений определять причины этого и принимать соответствующие корректирующие меры по доначислению сумм налогов, пени либо подтверждать полноту и </w:t>
      </w:r>
      <w:r w:rsidRPr="00146618">
        <w:rPr>
          <w:rFonts w:ascii="Times New Roman" w:hAnsi="Times New Roman" w:cs="Times New Roman"/>
          <w:color w:val="000000"/>
          <w:sz w:val="28"/>
          <w:szCs w:val="28"/>
        </w:rPr>
        <w:t>своевременность уплаты сумм налогов с соответствующих операций.</w:t>
      </w:r>
    </w:p>
    <w:p w:rsidR="007879DF" w:rsidRPr="00146618" w:rsidRDefault="007879DF" w:rsidP="007879DF">
      <w:pPr>
        <w:shd w:val="clear" w:color="auto" w:fill="FFFFFF"/>
        <w:spacing w:after="0" w:line="360" w:lineRule="auto"/>
        <w:ind w:left="23" w:right="28" w:firstLine="675"/>
        <w:jc w:val="both"/>
        <w:rPr>
          <w:sz w:val="28"/>
          <w:szCs w:val="28"/>
        </w:rPr>
      </w:pPr>
      <w:r w:rsidRPr="00146618">
        <w:rPr>
          <w:rFonts w:ascii="Times New Roman" w:hAnsi="Times New Roman" w:cs="Times New Roman"/>
          <w:color w:val="000000"/>
          <w:spacing w:val="-5"/>
          <w:sz w:val="28"/>
          <w:szCs w:val="28"/>
        </w:rPr>
        <w:t xml:space="preserve">Исходя из этого, предметом налогового контроля трансфертного ценообразования </w:t>
      </w:r>
      <w:r w:rsidRPr="00146618">
        <w:rPr>
          <w:rFonts w:ascii="Times New Roman" w:hAnsi="Times New Roman" w:cs="Times New Roman"/>
          <w:color w:val="000000"/>
          <w:spacing w:val="-6"/>
          <w:sz w:val="28"/>
          <w:szCs w:val="28"/>
        </w:rPr>
        <w:t xml:space="preserve">являются документальные, вещественные и цифровые носители информации о совершенных </w:t>
      </w:r>
      <w:r w:rsidRPr="00146618">
        <w:rPr>
          <w:rFonts w:ascii="Times New Roman" w:hAnsi="Times New Roman" w:cs="Times New Roman"/>
          <w:color w:val="000000"/>
          <w:sz w:val="28"/>
          <w:szCs w:val="28"/>
        </w:rPr>
        <w:t xml:space="preserve">налогоплательщиком сделках по реализации товаров (работ, услуг), а также все иные </w:t>
      </w:r>
      <w:r w:rsidRPr="00146618">
        <w:rPr>
          <w:rFonts w:ascii="Times New Roman" w:hAnsi="Times New Roman" w:cs="Times New Roman"/>
          <w:color w:val="000000"/>
          <w:spacing w:val="-6"/>
          <w:sz w:val="28"/>
          <w:szCs w:val="28"/>
        </w:rPr>
        <w:t xml:space="preserve">носители, содержащую информацию, </w:t>
      </w:r>
      <w:r w:rsidRPr="00146618">
        <w:rPr>
          <w:rFonts w:ascii="Times New Roman" w:hAnsi="Times New Roman" w:cs="Times New Roman"/>
          <w:color w:val="000000"/>
          <w:spacing w:val="-6"/>
          <w:sz w:val="28"/>
          <w:szCs w:val="28"/>
        </w:rPr>
        <w:lastRenderedPageBreak/>
        <w:t xml:space="preserve">связанную с вопросами отражения указанных операций </w:t>
      </w:r>
      <w:r w:rsidRPr="00146618">
        <w:rPr>
          <w:rFonts w:ascii="Times New Roman" w:hAnsi="Times New Roman" w:cs="Times New Roman"/>
          <w:color w:val="000000"/>
          <w:spacing w:val="-7"/>
          <w:sz w:val="28"/>
          <w:szCs w:val="28"/>
        </w:rPr>
        <w:t>для целей налогообложения и исчисления, уплаты в бюджет сумм налогов по этим операциям.</w:t>
      </w:r>
    </w:p>
    <w:p w:rsidR="007879DF" w:rsidRPr="00146618" w:rsidRDefault="007879DF" w:rsidP="007879DF">
      <w:pPr>
        <w:shd w:val="clear" w:color="auto" w:fill="FFFFFF"/>
        <w:spacing w:after="0" w:line="360" w:lineRule="auto"/>
        <w:ind w:left="34" w:right="17" w:firstLine="675"/>
        <w:jc w:val="both"/>
        <w:rPr>
          <w:sz w:val="28"/>
          <w:szCs w:val="28"/>
        </w:rPr>
      </w:pPr>
      <w:r w:rsidRPr="00146618">
        <w:rPr>
          <w:rFonts w:ascii="Times New Roman" w:hAnsi="Times New Roman" w:cs="Times New Roman"/>
          <w:color w:val="000000"/>
          <w:spacing w:val="-7"/>
          <w:sz w:val="28"/>
          <w:szCs w:val="28"/>
        </w:rPr>
        <w:t>По справедливому мнению О.А. Ногин</w:t>
      </w:r>
      <w:r w:rsidR="00974B7A" w:rsidRPr="00146618">
        <w:rPr>
          <w:rFonts w:ascii="Times New Roman" w:hAnsi="Times New Roman" w:cs="Times New Roman"/>
          <w:color w:val="000000"/>
          <w:spacing w:val="-7"/>
          <w:sz w:val="28"/>
          <w:szCs w:val="28"/>
        </w:rPr>
        <w:t>ой</w:t>
      </w:r>
      <w:r w:rsidRPr="00146618">
        <w:rPr>
          <w:rStyle w:val="a9"/>
          <w:rFonts w:ascii="Times New Roman" w:hAnsi="Times New Roman" w:cs="Times New Roman"/>
          <w:color w:val="000000"/>
          <w:spacing w:val="-7"/>
          <w:sz w:val="28"/>
          <w:szCs w:val="28"/>
        </w:rPr>
        <w:footnoteReference w:id="20"/>
      </w:r>
      <w:r w:rsidRPr="00146618">
        <w:rPr>
          <w:rFonts w:ascii="Times New Roman" w:hAnsi="Times New Roman" w:cs="Times New Roman"/>
          <w:color w:val="000000"/>
          <w:spacing w:val="-7"/>
          <w:sz w:val="28"/>
          <w:szCs w:val="28"/>
        </w:rPr>
        <w:t xml:space="preserve">, </w:t>
      </w:r>
      <w:r w:rsidRPr="00146618">
        <w:rPr>
          <w:rFonts w:ascii="Times New Roman" w:hAnsi="Times New Roman" w:cs="Times New Roman"/>
          <w:iCs/>
          <w:color w:val="000000"/>
          <w:spacing w:val="-7"/>
          <w:sz w:val="28"/>
          <w:szCs w:val="28"/>
        </w:rPr>
        <w:t>предметом налогового контроля,</w:t>
      </w:r>
      <w:r w:rsidRPr="00146618">
        <w:rPr>
          <w:rFonts w:ascii="Times New Roman" w:hAnsi="Times New Roman" w:cs="Times New Roman"/>
          <w:i/>
          <w:iCs/>
          <w:color w:val="000000"/>
          <w:spacing w:val="-7"/>
          <w:sz w:val="28"/>
          <w:szCs w:val="28"/>
        </w:rPr>
        <w:t xml:space="preserve"> </w:t>
      </w:r>
      <w:r w:rsidRPr="00146618">
        <w:rPr>
          <w:rFonts w:ascii="Times New Roman" w:hAnsi="Times New Roman" w:cs="Times New Roman"/>
          <w:color w:val="000000"/>
          <w:spacing w:val="-7"/>
          <w:sz w:val="28"/>
          <w:szCs w:val="28"/>
        </w:rPr>
        <w:t xml:space="preserve">то есть того, </w:t>
      </w:r>
      <w:r w:rsidRPr="00146618">
        <w:rPr>
          <w:rFonts w:ascii="Times New Roman" w:hAnsi="Times New Roman" w:cs="Times New Roman"/>
          <w:color w:val="000000"/>
          <w:spacing w:val="-5"/>
          <w:sz w:val="28"/>
          <w:szCs w:val="28"/>
        </w:rPr>
        <w:t xml:space="preserve">что непосредственно подвергается проверке, выступают документальные, вещественные и </w:t>
      </w:r>
      <w:r w:rsidRPr="00146618">
        <w:rPr>
          <w:rFonts w:ascii="Times New Roman" w:hAnsi="Times New Roman" w:cs="Times New Roman"/>
          <w:color w:val="000000"/>
          <w:spacing w:val="-1"/>
          <w:sz w:val="28"/>
          <w:szCs w:val="28"/>
        </w:rPr>
        <w:t xml:space="preserve">цифровые носители информации о совершенных налогоплательщиком операциях, его </w:t>
      </w:r>
      <w:r w:rsidRPr="00146618">
        <w:rPr>
          <w:rFonts w:ascii="Times New Roman" w:hAnsi="Times New Roman" w:cs="Times New Roman"/>
          <w:color w:val="000000"/>
          <w:sz w:val="28"/>
          <w:szCs w:val="28"/>
        </w:rPr>
        <w:t>действиях (бездействии).</w:t>
      </w:r>
    </w:p>
    <w:p w:rsidR="00A54131" w:rsidRPr="00146618" w:rsidRDefault="009F059A" w:rsidP="009F059A">
      <w:pPr>
        <w:pStyle w:val="ConsPlusNormal"/>
        <w:widowControl/>
        <w:spacing w:line="360" w:lineRule="auto"/>
        <w:ind w:firstLine="540"/>
        <w:jc w:val="both"/>
        <w:rPr>
          <w:sz w:val="28"/>
          <w:szCs w:val="28"/>
        </w:rPr>
      </w:pPr>
      <w:r w:rsidRPr="00146618">
        <w:rPr>
          <w:sz w:val="28"/>
          <w:szCs w:val="28"/>
        </w:rPr>
        <w:t>Статья 105</w:t>
      </w:r>
      <w:r w:rsidRPr="00146618">
        <w:rPr>
          <w:sz w:val="28"/>
          <w:szCs w:val="28"/>
          <w:vertAlign w:val="superscript"/>
        </w:rPr>
        <w:t>1</w:t>
      </w:r>
      <w:r w:rsidRPr="00146618">
        <w:rPr>
          <w:sz w:val="28"/>
          <w:szCs w:val="28"/>
        </w:rPr>
        <w:t xml:space="preserve"> НК РФ признаёт взаимозависимыми для целей налогообложения организации и физических лиц, отношения между которыми могут оказывать влияние на условия или экономические результаты их деятельности. Анализируя это определение, можно отметить, что в нем не конкретизируется вопрос о том, должны ли взаимозависимые лица быть налогоплательщиками или плательщиками сборов, могут ли они быть налоговыми агентами или иными налогообязанными лицами, в статье отмечается лишь то, что они являются организациями и физическими лицами.</w:t>
      </w:r>
    </w:p>
    <w:p w:rsidR="007C6599" w:rsidRPr="00146618" w:rsidRDefault="00C97540" w:rsidP="00A54131">
      <w:pPr>
        <w:pStyle w:val="ConsPlusNormal"/>
        <w:widowControl/>
        <w:spacing w:line="360" w:lineRule="auto"/>
        <w:ind w:firstLine="540"/>
        <w:jc w:val="both"/>
        <w:rPr>
          <w:sz w:val="28"/>
          <w:szCs w:val="28"/>
        </w:rPr>
      </w:pPr>
      <w:r w:rsidRPr="00146618">
        <w:rPr>
          <w:sz w:val="28"/>
          <w:szCs w:val="28"/>
        </w:rPr>
        <w:t xml:space="preserve">Подводя итог </w:t>
      </w:r>
      <w:r w:rsidR="007C6599" w:rsidRPr="00146618">
        <w:rPr>
          <w:sz w:val="28"/>
          <w:szCs w:val="28"/>
        </w:rPr>
        <w:t>вышесказанно</w:t>
      </w:r>
      <w:r w:rsidRPr="00146618">
        <w:rPr>
          <w:sz w:val="28"/>
          <w:szCs w:val="28"/>
        </w:rPr>
        <w:t>му</w:t>
      </w:r>
      <w:r w:rsidR="007C6599" w:rsidRPr="00146618">
        <w:rPr>
          <w:sz w:val="28"/>
          <w:szCs w:val="28"/>
        </w:rPr>
        <w:t xml:space="preserve"> в настоящем параграфе относительно субъектного состава правоотношений по осуществлению налогового контроля цен, следует отметить, что</w:t>
      </w:r>
      <w:r w:rsidR="00C44F08" w:rsidRPr="00146618">
        <w:rPr>
          <w:sz w:val="28"/>
          <w:szCs w:val="28"/>
        </w:rPr>
        <w:t>,</w:t>
      </w:r>
      <w:r w:rsidR="007C6599" w:rsidRPr="00146618">
        <w:rPr>
          <w:sz w:val="28"/>
          <w:szCs w:val="28"/>
        </w:rPr>
        <w:t xml:space="preserve"> </w:t>
      </w:r>
      <w:r w:rsidR="00EA33FF" w:rsidRPr="00146618">
        <w:rPr>
          <w:sz w:val="28"/>
          <w:szCs w:val="28"/>
        </w:rPr>
        <w:t>безусловно</w:t>
      </w:r>
      <w:r w:rsidR="00C44F08" w:rsidRPr="00146618">
        <w:rPr>
          <w:sz w:val="28"/>
          <w:szCs w:val="28"/>
        </w:rPr>
        <w:t>,</w:t>
      </w:r>
      <w:r w:rsidR="00EA33FF" w:rsidRPr="00146618">
        <w:rPr>
          <w:sz w:val="28"/>
          <w:szCs w:val="28"/>
        </w:rPr>
        <w:t xml:space="preserve"> наличие властного субъекта (</w:t>
      </w:r>
      <w:r w:rsidR="0020627B" w:rsidRPr="00146618">
        <w:rPr>
          <w:sz w:val="28"/>
          <w:szCs w:val="28"/>
        </w:rPr>
        <w:t xml:space="preserve">ФНС России) и проверяемых субъектов. </w:t>
      </w:r>
      <w:r w:rsidR="00EA33FF" w:rsidRPr="00146618">
        <w:rPr>
          <w:sz w:val="28"/>
          <w:szCs w:val="28"/>
        </w:rPr>
        <w:t xml:space="preserve"> </w:t>
      </w:r>
      <w:r w:rsidR="007C6599" w:rsidRPr="00146618">
        <w:rPr>
          <w:sz w:val="28"/>
          <w:szCs w:val="28"/>
        </w:rPr>
        <w:t xml:space="preserve"> </w:t>
      </w:r>
      <w:r w:rsidR="0020627B" w:rsidRPr="00146618">
        <w:rPr>
          <w:sz w:val="28"/>
          <w:szCs w:val="28"/>
        </w:rPr>
        <w:t xml:space="preserve">Определяя проверяемых субъектов, следует указать, что они, по сравнению с нормами НК РФ об осуществлении налогового контроля, специфичны. Так, налоговому контролю цен подвергаются сделки между взаимозависимыми лицами, а так же сделки, между лицами, не являющимися взаимозависимыми, но, по сути, приравненные к таковым. </w:t>
      </w:r>
    </w:p>
    <w:p w:rsidR="007C6599" w:rsidRPr="00146618" w:rsidRDefault="007C6599" w:rsidP="00A54131">
      <w:pPr>
        <w:pStyle w:val="ConsPlusNormal"/>
        <w:widowControl/>
        <w:spacing w:line="360" w:lineRule="auto"/>
        <w:ind w:firstLine="540"/>
        <w:jc w:val="both"/>
        <w:rPr>
          <w:sz w:val="28"/>
          <w:szCs w:val="28"/>
        </w:rPr>
      </w:pPr>
    </w:p>
    <w:p w:rsidR="00531897" w:rsidRPr="00146618" w:rsidRDefault="00531897" w:rsidP="00A54131">
      <w:pPr>
        <w:pStyle w:val="ConsPlusNormal"/>
        <w:widowControl/>
        <w:spacing w:line="360" w:lineRule="auto"/>
        <w:ind w:firstLine="540"/>
        <w:jc w:val="both"/>
        <w:rPr>
          <w:sz w:val="28"/>
          <w:szCs w:val="28"/>
        </w:rPr>
      </w:pPr>
    </w:p>
    <w:p w:rsidR="00531897" w:rsidRPr="00146618" w:rsidRDefault="00531897" w:rsidP="00A54131">
      <w:pPr>
        <w:pStyle w:val="ConsPlusNormal"/>
        <w:widowControl/>
        <w:spacing w:line="360" w:lineRule="auto"/>
        <w:ind w:firstLine="540"/>
        <w:jc w:val="both"/>
        <w:rPr>
          <w:sz w:val="28"/>
          <w:szCs w:val="28"/>
        </w:rPr>
      </w:pPr>
    </w:p>
    <w:p w:rsidR="00531897" w:rsidRPr="00146618" w:rsidRDefault="00531897" w:rsidP="00A54131">
      <w:pPr>
        <w:pStyle w:val="ConsPlusNormal"/>
        <w:widowControl/>
        <w:spacing w:line="360" w:lineRule="auto"/>
        <w:ind w:firstLine="540"/>
        <w:jc w:val="both"/>
        <w:rPr>
          <w:sz w:val="28"/>
          <w:szCs w:val="28"/>
        </w:rPr>
      </w:pPr>
    </w:p>
    <w:p w:rsidR="00531897" w:rsidRPr="00146618" w:rsidRDefault="00531897" w:rsidP="00A54131">
      <w:pPr>
        <w:pStyle w:val="ConsPlusNormal"/>
        <w:widowControl/>
        <w:spacing w:line="360" w:lineRule="auto"/>
        <w:ind w:firstLine="540"/>
        <w:jc w:val="both"/>
        <w:rPr>
          <w:sz w:val="28"/>
          <w:szCs w:val="28"/>
        </w:rPr>
      </w:pPr>
    </w:p>
    <w:p w:rsidR="00481EFF" w:rsidRPr="00146618" w:rsidRDefault="00481EFF" w:rsidP="00481EFF">
      <w:pPr>
        <w:pStyle w:val="2"/>
        <w:rPr>
          <w:color w:val="auto"/>
          <w:sz w:val="28"/>
        </w:rPr>
      </w:pPr>
      <w:bookmarkStart w:id="8" w:name="_Toc356029921"/>
      <w:r w:rsidRPr="00146618">
        <w:rPr>
          <w:color w:val="auto"/>
          <w:sz w:val="28"/>
        </w:rPr>
        <w:lastRenderedPageBreak/>
        <w:t xml:space="preserve">§ </w:t>
      </w:r>
      <w:r w:rsidR="00617766" w:rsidRPr="00146618">
        <w:rPr>
          <w:color w:val="auto"/>
          <w:sz w:val="28"/>
        </w:rPr>
        <w:t>2</w:t>
      </w:r>
      <w:r w:rsidRPr="00146618">
        <w:rPr>
          <w:color w:val="auto"/>
          <w:sz w:val="28"/>
        </w:rPr>
        <w:t>. Основания для проведения налогового контроля цен</w:t>
      </w:r>
      <w:bookmarkEnd w:id="8"/>
    </w:p>
    <w:p w:rsidR="00481EFF" w:rsidRPr="00146618" w:rsidRDefault="00481EFF" w:rsidP="00A54131">
      <w:pPr>
        <w:pStyle w:val="ConsPlusNormal"/>
        <w:widowControl/>
        <w:spacing w:line="360" w:lineRule="auto"/>
        <w:ind w:firstLine="540"/>
        <w:jc w:val="both"/>
        <w:rPr>
          <w:sz w:val="28"/>
          <w:szCs w:val="28"/>
        </w:rPr>
      </w:pPr>
    </w:p>
    <w:p w:rsidR="0099796F" w:rsidRPr="00146618" w:rsidRDefault="0099796F" w:rsidP="008E6C0B">
      <w:pPr>
        <w:pStyle w:val="ConsPlusNormal"/>
        <w:widowControl/>
        <w:spacing w:line="360" w:lineRule="auto"/>
        <w:ind w:firstLine="540"/>
        <w:jc w:val="both"/>
        <w:rPr>
          <w:sz w:val="28"/>
          <w:szCs w:val="28"/>
        </w:rPr>
      </w:pPr>
      <w:r w:rsidRPr="00146618">
        <w:rPr>
          <w:sz w:val="28"/>
          <w:szCs w:val="28"/>
        </w:rPr>
        <w:t xml:space="preserve">Следует определить особенности осуществления </w:t>
      </w:r>
      <w:r w:rsidR="00421A77" w:rsidRPr="00146618">
        <w:rPr>
          <w:sz w:val="28"/>
          <w:szCs w:val="28"/>
        </w:rPr>
        <w:t xml:space="preserve">рассматриваемой формы налогового контроля. Так, решение о проведении проверки полноты исчисления и уплаты налогов в связи с совершением сделок между взаимозависимыми лицами принимается в отношении контролируемых сделок, доходы и (или) расходы по которым признаются в 2012 </w:t>
      </w:r>
      <w:r w:rsidRPr="00146618">
        <w:rPr>
          <w:sz w:val="28"/>
          <w:szCs w:val="28"/>
        </w:rPr>
        <w:t xml:space="preserve"> </w:t>
      </w:r>
      <w:r w:rsidR="00421A77" w:rsidRPr="00146618">
        <w:rPr>
          <w:sz w:val="28"/>
          <w:szCs w:val="28"/>
        </w:rPr>
        <w:t xml:space="preserve">году не позднее 31 декабря 2013 года; в отношении тех же сделок, доходы и (или) расходы по которым были признаны в 2013 году – не позднее 31 декабря 2015 года. </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Основанием для</w:t>
      </w:r>
      <w:r w:rsidR="00975E8E" w:rsidRPr="00146618">
        <w:rPr>
          <w:sz w:val="28"/>
          <w:szCs w:val="28"/>
        </w:rPr>
        <w:t xml:space="preserve"> проведения </w:t>
      </w:r>
      <w:r w:rsidRPr="00146618">
        <w:rPr>
          <w:sz w:val="28"/>
          <w:szCs w:val="28"/>
        </w:rPr>
        <w:t xml:space="preserve"> проверки </w:t>
      </w:r>
      <w:r w:rsidR="00975E8E" w:rsidRPr="00146618">
        <w:rPr>
          <w:sz w:val="28"/>
          <w:szCs w:val="28"/>
        </w:rPr>
        <w:t xml:space="preserve">налоговым органом </w:t>
      </w:r>
      <w:r w:rsidRPr="00146618">
        <w:rPr>
          <w:sz w:val="28"/>
          <w:szCs w:val="28"/>
        </w:rPr>
        <w:t>послужат:</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уведомление налогоплательщика о контролируемых сделках;</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извещение налогового органа, проводящего выездную или камеральную проверку налогоплательщика;</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выявление налоговыми органами контролируемой сделки при проведении повторной выездной проверки.</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Порядок представления уведомления о контролируемых сделках и требования к этому документу установлены ст</w:t>
      </w:r>
      <w:r w:rsidR="00975E8E" w:rsidRPr="00146618">
        <w:rPr>
          <w:sz w:val="28"/>
          <w:szCs w:val="28"/>
        </w:rPr>
        <w:t>атьей</w:t>
      </w:r>
      <w:r w:rsidRPr="00146618">
        <w:rPr>
          <w:sz w:val="28"/>
          <w:szCs w:val="28"/>
        </w:rPr>
        <w:t xml:space="preserve"> 105</w:t>
      </w:r>
      <w:r w:rsidRPr="00146618">
        <w:rPr>
          <w:sz w:val="28"/>
          <w:szCs w:val="28"/>
          <w:vertAlign w:val="superscript"/>
        </w:rPr>
        <w:t>16</w:t>
      </w:r>
      <w:r w:rsidRPr="00146618">
        <w:rPr>
          <w:sz w:val="28"/>
          <w:szCs w:val="28"/>
        </w:rPr>
        <w:t xml:space="preserve"> НК РФ.</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Налогоплательщик обязан сообщать в налоговый орган о совершенных им в календарном году контролируемых сделках при соблюдении нескольких условий:</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сделки совершены с взаимозависимыми лицами;</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сделки имеют признаки контролируемых согласно ст</w:t>
      </w:r>
      <w:r w:rsidR="0075411F" w:rsidRPr="00146618">
        <w:rPr>
          <w:sz w:val="28"/>
          <w:szCs w:val="28"/>
        </w:rPr>
        <w:t>атье</w:t>
      </w:r>
      <w:r w:rsidRPr="00146618">
        <w:rPr>
          <w:sz w:val="28"/>
          <w:szCs w:val="28"/>
        </w:rPr>
        <w:t xml:space="preserve"> 105</w:t>
      </w:r>
      <w:r w:rsidRPr="00146618">
        <w:rPr>
          <w:sz w:val="28"/>
          <w:szCs w:val="28"/>
          <w:vertAlign w:val="superscript"/>
        </w:rPr>
        <w:t>14</w:t>
      </w:r>
      <w:r w:rsidRPr="00146618">
        <w:rPr>
          <w:sz w:val="28"/>
          <w:szCs w:val="28"/>
        </w:rPr>
        <w:t xml:space="preserve"> НК РФ;</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контролируемые сделки должны быть совершены на определенную сумму.</w:t>
      </w:r>
    </w:p>
    <w:p w:rsidR="000C372B" w:rsidRPr="00146618" w:rsidRDefault="0075411F" w:rsidP="008E6C0B">
      <w:pPr>
        <w:pStyle w:val="ConsPlusNormal"/>
        <w:widowControl/>
        <w:spacing w:line="360" w:lineRule="auto"/>
        <w:ind w:firstLine="540"/>
        <w:jc w:val="both"/>
        <w:rPr>
          <w:sz w:val="28"/>
          <w:szCs w:val="28"/>
        </w:rPr>
      </w:pPr>
      <w:r w:rsidRPr="00146618">
        <w:rPr>
          <w:sz w:val="28"/>
          <w:szCs w:val="28"/>
        </w:rPr>
        <w:t>Согласно пункту</w:t>
      </w:r>
      <w:r w:rsidR="000C372B" w:rsidRPr="00146618">
        <w:rPr>
          <w:sz w:val="28"/>
          <w:szCs w:val="28"/>
        </w:rPr>
        <w:t xml:space="preserve"> 7 ст</w:t>
      </w:r>
      <w:r w:rsidRPr="00146618">
        <w:rPr>
          <w:sz w:val="28"/>
          <w:szCs w:val="28"/>
        </w:rPr>
        <w:t>атьи</w:t>
      </w:r>
      <w:r w:rsidR="000C372B" w:rsidRPr="00146618">
        <w:rPr>
          <w:sz w:val="28"/>
          <w:szCs w:val="28"/>
        </w:rPr>
        <w:t xml:space="preserve"> 4 Федерального закона </w:t>
      </w:r>
      <w:r w:rsidRPr="00146618">
        <w:rPr>
          <w:sz w:val="28"/>
          <w:szCs w:val="28"/>
        </w:rPr>
        <w:t xml:space="preserve">№ </w:t>
      </w:r>
      <w:r w:rsidR="000C372B" w:rsidRPr="00146618">
        <w:rPr>
          <w:sz w:val="28"/>
          <w:szCs w:val="28"/>
        </w:rPr>
        <w:t xml:space="preserve"> 227-ФЗ уведомление о контролируемых сделках налогоплательщик должен направлять, если сумма доходов по всем контролируемым сделкам, совершенным им в календарном году с одним лицом (несколькими лицами, являющимися сторонами </w:t>
      </w:r>
      <w:r w:rsidR="000C372B" w:rsidRPr="00146618">
        <w:rPr>
          <w:sz w:val="28"/>
          <w:szCs w:val="28"/>
        </w:rPr>
        <w:lastRenderedPageBreak/>
        <w:t xml:space="preserve">контролируемых сделок), в 2012 г. превышает 100 </w:t>
      </w:r>
      <w:r w:rsidRPr="00146618">
        <w:rPr>
          <w:sz w:val="28"/>
          <w:szCs w:val="28"/>
        </w:rPr>
        <w:t>миллионов</w:t>
      </w:r>
      <w:r w:rsidR="000C372B" w:rsidRPr="00146618">
        <w:rPr>
          <w:sz w:val="28"/>
          <w:szCs w:val="28"/>
        </w:rPr>
        <w:t xml:space="preserve"> руб</w:t>
      </w:r>
      <w:r w:rsidRPr="00146618">
        <w:rPr>
          <w:sz w:val="28"/>
          <w:szCs w:val="28"/>
        </w:rPr>
        <w:t>лей</w:t>
      </w:r>
      <w:r w:rsidR="000C372B" w:rsidRPr="00146618">
        <w:rPr>
          <w:sz w:val="28"/>
          <w:szCs w:val="28"/>
        </w:rPr>
        <w:t xml:space="preserve">, а в 2013 г. - 80 </w:t>
      </w:r>
      <w:r w:rsidRPr="00146618">
        <w:rPr>
          <w:sz w:val="28"/>
          <w:szCs w:val="28"/>
        </w:rPr>
        <w:t>миллионов</w:t>
      </w:r>
      <w:r w:rsidR="000C372B" w:rsidRPr="00146618">
        <w:rPr>
          <w:sz w:val="28"/>
          <w:szCs w:val="28"/>
        </w:rPr>
        <w:t xml:space="preserve"> руб</w:t>
      </w:r>
      <w:r w:rsidRPr="00146618">
        <w:rPr>
          <w:sz w:val="28"/>
          <w:szCs w:val="28"/>
        </w:rPr>
        <w:t>лей</w:t>
      </w:r>
      <w:r w:rsidR="000C372B" w:rsidRPr="00146618">
        <w:rPr>
          <w:sz w:val="28"/>
          <w:szCs w:val="28"/>
        </w:rPr>
        <w:t>.</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Сведения о контролируемых сделках составляются налогоплательщиком за календарный год и направляются в налоговый орган по месту нахождения организации (месту жительства индивидуального предпринимателя) в срок до 20 мая следующего календарного года. Крупнейшие налогоплательщики посылают уведомление в налоговый орган по месту учета в таком качестве.</w:t>
      </w:r>
    </w:p>
    <w:p w:rsidR="000C372B" w:rsidRPr="00146618" w:rsidRDefault="000C372B" w:rsidP="008E6C0B">
      <w:pPr>
        <w:pStyle w:val="ConsPlusNormal"/>
        <w:widowControl/>
        <w:spacing w:line="360" w:lineRule="auto"/>
        <w:ind w:firstLine="540"/>
        <w:jc w:val="both"/>
        <w:rPr>
          <w:sz w:val="28"/>
          <w:szCs w:val="28"/>
        </w:rPr>
      </w:pPr>
      <w:r w:rsidRPr="00146618">
        <w:rPr>
          <w:sz w:val="28"/>
          <w:szCs w:val="28"/>
        </w:rPr>
        <w:t xml:space="preserve">Уведомление следует подавать по утвержденной </w:t>
      </w:r>
      <w:r w:rsidR="0075411F" w:rsidRPr="00146618">
        <w:rPr>
          <w:sz w:val="28"/>
          <w:szCs w:val="28"/>
        </w:rPr>
        <w:t>налоговым органом</w:t>
      </w:r>
      <w:r w:rsidRPr="00146618">
        <w:rPr>
          <w:sz w:val="28"/>
          <w:szCs w:val="28"/>
        </w:rPr>
        <w:t xml:space="preserve"> форме на бумажном носителе или по установленным форматам в электронном виде. Налогоплательщик не вправе представить уведомление в произвольной форме.</w:t>
      </w:r>
    </w:p>
    <w:p w:rsidR="0075411F" w:rsidRPr="00146618" w:rsidRDefault="0075411F" w:rsidP="008E6C0B">
      <w:pPr>
        <w:pStyle w:val="ConsPlusNormal"/>
        <w:widowControl/>
        <w:spacing w:line="360" w:lineRule="auto"/>
        <w:ind w:firstLine="540"/>
        <w:jc w:val="both"/>
        <w:rPr>
          <w:sz w:val="28"/>
          <w:szCs w:val="28"/>
        </w:rPr>
      </w:pPr>
      <w:r w:rsidRPr="00146618">
        <w:rPr>
          <w:sz w:val="28"/>
          <w:szCs w:val="28"/>
        </w:rPr>
        <w:t>Факт уведомления налогового органа о совершенной налогоплательщиком контролируемой сделке интересен по нескольким причинам. Прежде всего, налоговое законодательство впервые установил</w:t>
      </w:r>
      <w:r w:rsidR="00183811" w:rsidRPr="00146618">
        <w:rPr>
          <w:sz w:val="28"/>
          <w:szCs w:val="28"/>
        </w:rPr>
        <w:t>о</w:t>
      </w:r>
      <w:r w:rsidRPr="00146618">
        <w:rPr>
          <w:sz w:val="28"/>
          <w:szCs w:val="28"/>
        </w:rPr>
        <w:t xml:space="preserve"> подобного рода обязанность для налогоплательщиков. Кроме того, само обстоятельство, что налогоплательщик должен сообщить в налоговый орган о совершенной им сделке, а в дальнейшем еще и подвергнуться проверке этой сделки, </w:t>
      </w:r>
      <w:r w:rsidR="00C12303" w:rsidRPr="00146618">
        <w:rPr>
          <w:sz w:val="28"/>
          <w:szCs w:val="28"/>
        </w:rPr>
        <w:t xml:space="preserve">необычно. </w:t>
      </w:r>
      <w:r w:rsidRPr="00146618">
        <w:rPr>
          <w:sz w:val="28"/>
          <w:szCs w:val="28"/>
        </w:rPr>
        <w:t xml:space="preserve"> </w:t>
      </w:r>
    </w:p>
    <w:p w:rsidR="000C372B" w:rsidRPr="00146618" w:rsidRDefault="00C12303" w:rsidP="008E6C0B">
      <w:pPr>
        <w:pStyle w:val="ConsPlusNormal"/>
        <w:widowControl/>
        <w:spacing w:line="360" w:lineRule="auto"/>
        <w:ind w:firstLine="540"/>
        <w:jc w:val="both"/>
        <w:rPr>
          <w:sz w:val="28"/>
          <w:szCs w:val="28"/>
        </w:rPr>
      </w:pPr>
      <w:r w:rsidRPr="00146618">
        <w:rPr>
          <w:sz w:val="28"/>
          <w:szCs w:val="28"/>
        </w:rPr>
        <w:t>В целом н</w:t>
      </w:r>
      <w:r w:rsidR="000C372B" w:rsidRPr="00146618">
        <w:rPr>
          <w:sz w:val="28"/>
          <w:szCs w:val="28"/>
        </w:rPr>
        <w:t>аправление уведомлений о сделках в государственные органы для проведения контроля - не новая практика в российском законодательстве. Например, согласно ст</w:t>
      </w:r>
      <w:r w:rsidR="00183811" w:rsidRPr="00146618">
        <w:rPr>
          <w:sz w:val="28"/>
          <w:szCs w:val="28"/>
        </w:rPr>
        <w:t>атье</w:t>
      </w:r>
      <w:r w:rsidR="000C372B" w:rsidRPr="00146618">
        <w:rPr>
          <w:sz w:val="28"/>
          <w:szCs w:val="28"/>
        </w:rPr>
        <w:t xml:space="preserve"> 31 Федерального закона от 26.07.2006 </w:t>
      </w:r>
      <w:r w:rsidRPr="00146618">
        <w:rPr>
          <w:sz w:val="28"/>
          <w:szCs w:val="28"/>
        </w:rPr>
        <w:t>№ 135-ФЗ «О защите конкуренции»</w:t>
      </w:r>
      <w:r w:rsidRPr="00146618">
        <w:rPr>
          <w:rStyle w:val="a9"/>
          <w:sz w:val="28"/>
          <w:szCs w:val="28"/>
        </w:rPr>
        <w:footnoteReference w:id="21"/>
      </w:r>
      <w:r w:rsidR="000C372B" w:rsidRPr="00146618">
        <w:rPr>
          <w:sz w:val="28"/>
          <w:szCs w:val="28"/>
        </w:rPr>
        <w:t xml:space="preserve"> организации должны уведомлять антимонопольные органы о </w:t>
      </w:r>
      <w:r w:rsidR="00855251" w:rsidRPr="00146618">
        <w:rPr>
          <w:sz w:val="28"/>
          <w:szCs w:val="28"/>
        </w:rPr>
        <w:t xml:space="preserve">ряде </w:t>
      </w:r>
      <w:r w:rsidR="000C372B" w:rsidRPr="00146618">
        <w:rPr>
          <w:sz w:val="28"/>
          <w:szCs w:val="28"/>
        </w:rPr>
        <w:t xml:space="preserve"> совершаемых ими сделках.</w:t>
      </w:r>
      <w:r w:rsidR="00855251" w:rsidRPr="00146618">
        <w:rPr>
          <w:sz w:val="28"/>
          <w:szCs w:val="28"/>
        </w:rPr>
        <w:t xml:space="preserve"> Антимонопольные органы, в свою очередь, осуществляют проверку поступивших уведомлений и выносят решения по результатам рассмотрения уведомления.</w:t>
      </w:r>
    </w:p>
    <w:p w:rsidR="000C372B" w:rsidRPr="00146618" w:rsidRDefault="00855251" w:rsidP="008E6C0B">
      <w:pPr>
        <w:pStyle w:val="ConsPlusNormal"/>
        <w:widowControl/>
        <w:spacing w:line="360" w:lineRule="auto"/>
        <w:ind w:firstLine="540"/>
        <w:jc w:val="both"/>
        <w:rPr>
          <w:sz w:val="28"/>
          <w:szCs w:val="28"/>
        </w:rPr>
      </w:pPr>
      <w:r w:rsidRPr="00146618">
        <w:rPr>
          <w:sz w:val="28"/>
          <w:szCs w:val="28"/>
        </w:rPr>
        <w:t>Возвращаясь к уведомлениям, предусмотренным статьей 105</w:t>
      </w:r>
      <w:r w:rsidRPr="00146618">
        <w:rPr>
          <w:sz w:val="28"/>
          <w:szCs w:val="28"/>
          <w:vertAlign w:val="superscript"/>
        </w:rPr>
        <w:t xml:space="preserve">16 </w:t>
      </w:r>
      <w:r w:rsidRPr="00146618">
        <w:rPr>
          <w:sz w:val="28"/>
          <w:szCs w:val="28"/>
        </w:rPr>
        <w:t>НК РФ, следует отметить, что п</w:t>
      </w:r>
      <w:r w:rsidR="000C372B" w:rsidRPr="00146618">
        <w:rPr>
          <w:sz w:val="28"/>
          <w:szCs w:val="28"/>
        </w:rPr>
        <w:t xml:space="preserve">одготовка вышеупомянутых уведомлений может стать дополнительной административной нагрузкой для большинства </w:t>
      </w:r>
      <w:r w:rsidR="000C372B" w:rsidRPr="00146618">
        <w:rPr>
          <w:sz w:val="28"/>
          <w:szCs w:val="28"/>
        </w:rPr>
        <w:lastRenderedPageBreak/>
        <w:t xml:space="preserve">налогоплательщиков. Оба процесса - </w:t>
      </w:r>
      <w:r w:rsidR="00183811" w:rsidRPr="00146618">
        <w:rPr>
          <w:sz w:val="28"/>
          <w:szCs w:val="28"/>
        </w:rPr>
        <w:t>сбор</w:t>
      </w:r>
      <w:r w:rsidR="000C372B" w:rsidRPr="00146618">
        <w:rPr>
          <w:sz w:val="28"/>
          <w:szCs w:val="28"/>
        </w:rPr>
        <w:t xml:space="preserve"> пакета документов, обосновывающих применение цен, и подготовка уведомления по контролируемым сделкам - во многом дублируют друг друга.</w:t>
      </w:r>
    </w:p>
    <w:p w:rsidR="00DE4760" w:rsidRPr="00146618" w:rsidRDefault="008E6C0B" w:rsidP="008E6C0B">
      <w:pPr>
        <w:pStyle w:val="ConsPlusNormal"/>
        <w:widowControl/>
        <w:spacing w:line="360" w:lineRule="auto"/>
        <w:ind w:firstLine="540"/>
        <w:jc w:val="both"/>
        <w:rPr>
          <w:sz w:val="28"/>
          <w:szCs w:val="28"/>
        </w:rPr>
      </w:pPr>
      <w:r w:rsidRPr="00146618">
        <w:rPr>
          <w:sz w:val="28"/>
          <w:szCs w:val="28"/>
        </w:rPr>
        <w:t>Что же касается налогов, в отношении которых осуществляется контроль, то налоговым органом при осуществлении налогового контроля проверяется полнота расчета и уплаты следующих налогов:</w:t>
      </w:r>
    </w:p>
    <w:p w:rsidR="00F81740" w:rsidRPr="00146618" w:rsidRDefault="00F81740" w:rsidP="008E6C0B">
      <w:pPr>
        <w:pStyle w:val="ConsPlusNormal"/>
        <w:widowControl/>
        <w:spacing w:line="360" w:lineRule="auto"/>
        <w:ind w:firstLine="540"/>
        <w:jc w:val="both"/>
        <w:rPr>
          <w:sz w:val="28"/>
          <w:szCs w:val="28"/>
        </w:rPr>
      </w:pPr>
      <w:r w:rsidRPr="00146618">
        <w:rPr>
          <w:sz w:val="28"/>
          <w:szCs w:val="28"/>
        </w:rPr>
        <w:t>1) налога на прибыль организаций;</w:t>
      </w:r>
    </w:p>
    <w:p w:rsidR="00F81740" w:rsidRPr="00146618" w:rsidRDefault="00F81740" w:rsidP="008E6C0B">
      <w:pPr>
        <w:pStyle w:val="ConsPlusNormal"/>
        <w:widowControl/>
        <w:spacing w:line="360" w:lineRule="auto"/>
        <w:ind w:firstLine="540"/>
        <w:jc w:val="both"/>
        <w:rPr>
          <w:sz w:val="28"/>
          <w:szCs w:val="28"/>
        </w:rPr>
      </w:pPr>
      <w:r w:rsidRPr="00146618">
        <w:rPr>
          <w:sz w:val="28"/>
          <w:szCs w:val="28"/>
        </w:rPr>
        <w:t>2) налога на доходы физических лиц, уплачиваемого в соответствии со ст</w:t>
      </w:r>
      <w:r w:rsidR="008E6C0B" w:rsidRPr="00146618">
        <w:rPr>
          <w:sz w:val="28"/>
          <w:szCs w:val="28"/>
        </w:rPr>
        <w:t xml:space="preserve">атьей </w:t>
      </w:r>
      <w:r w:rsidRPr="00146618">
        <w:rPr>
          <w:sz w:val="28"/>
          <w:szCs w:val="28"/>
        </w:rPr>
        <w:t xml:space="preserve"> 227 НК РФ, то есть физических лиц, зарегистрированных в качестве индивидуальных предпринимателей, - по суммам доходов, полученных от осуществления такой деятельности, а также на доходы нотариусов, адвокатов и других лиц, занимающихся частной практикой, - по суммам доходов, полученных от такой деятельности;</w:t>
      </w:r>
    </w:p>
    <w:p w:rsidR="00F81740" w:rsidRPr="00146618" w:rsidRDefault="00F81740" w:rsidP="008E6C0B">
      <w:pPr>
        <w:pStyle w:val="ConsPlusNormal"/>
        <w:widowControl/>
        <w:spacing w:line="360" w:lineRule="auto"/>
        <w:ind w:firstLine="540"/>
        <w:jc w:val="both"/>
        <w:rPr>
          <w:sz w:val="28"/>
          <w:szCs w:val="28"/>
        </w:rPr>
      </w:pPr>
      <w:r w:rsidRPr="00146618">
        <w:rPr>
          <w:sz w:val="28"/>
          <w:szCs w:val="28"/>
        </w:rPr>
        <w:t>3) налога на добычу полезных ископаемых (в случае если одна из сторон сделки является налогоплательщиком указанного налога, а предметом сделки - добытое полезное ископаемое, признаваемое для налогоплательщика объектом налогообложения по налогу на добычу полезных ископаемых, при добыче которых налогообложение производится по налоговой ставке, установленной в процентах);</w:t>
      </w:r>
    </w:p>
    <w:p w:rsidR="00F81740" w:rsidRPr="00146618" w:rsidRDefault="00F81740" w:rsidP="008E6C0B">
      <w:pPr>
        <w:pStyle w:val="ConsPlusNormal"/>
        <w:widowControl/>
        <w:spacing w:line="360" w:lineRule="auto"/>
        <w:ind w:firstLine="540"/>
        <w:jc w:val="both"/>
        <w:rPr>
          <w:sz w:val="28"/>
          <w:szCs w:val="28"/>
        </w:rPr>
      </w:pPr>
      <w:r w:rsidRPr="00146618">
        <w:rPr>
          <w:sz w:val="28"/>
          <w:szCs w:val="28"/>
        </w:rPr>
        <w:t xml:space="preserve">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w:t>
      </w:r>
      <w:r w:rsidR="00284969" w:rsidRPr="00146618">
        <w:rPr>
          <w:sz w:val="28"/>
          <w:szCs w:val="28"/>
        </w:rPr>
        <w:t>налогу на добавленную стоимость</w:t>
      </w:r>
      <w:r w:rsidRPr="00146618">
        <w:rPr>
          <w:sz w:val="28"/>
          <w:szCs w:val="28"/>
        </w:rPr>
        <w:t>).</w:t>
      </w:r>
    </w:p>
    <w:p w:rsidR="00F81740" w:rsidRPr="00146618" w:rsidRDefault="00284969" w:rsidP="00284969">
      <w:pPr>
        <w:pStyle w:val="ConsPlusNormal"/>
        <w:widowControl/>
        <w:spacing w:line="360" w:lineRule="auto"/>
        <w:ind w:firstLine="540"/>
        <w:jc w:val="both"/>
        <w:rPr>
          <w:sz w:val="28"/>
          <w:szCs w:val="28"/>
        </w:rPr>
      </w:pPr>
      <w:r w:rsidRPr="00146618">
        <w:rPr>
          <w:sz w:val="28"/>
          <w:szCs w:val="28"/>
        </w:rPr>
        <w:t xml:space="preserve">При этом раздел </w:t>
      </w:r>
      <w:r w:rsidRPr="00146618">
        <w:rPr>
          <w:sz w:val="28"/>
          <w:szCs w:val="28"/>
          <w:lang w:val="en-US"/>
        </w:rPr>
        <w:t>V</w:t>
      </w:r>
      <w:r w:rsidRPr="00146618">
        <w:rPr>
          <w:sz w:val="28"/>
          <w:szCs w:val="28"/>
          <w:vertAlign w:val="superscript"/>
        </w:rPr>
        <w:t xml:space="preserve">1 </w:t>
      </w:r>
      <w:r w:rsidRPr="00146618">
        <w:rPr>
          <w:sz w:val="28"/>
          <w:szCs w:val="28"/>
        </w:rPr>
        <w:t xml:space="preserve">НК РФ </w:t>
      </w:r>
      <w:r w:rsidR="00F81740" w:rsidRPr="00146618">
        <w:rPr>
          <w:sz w:val="28"/>
          <w:szCs w:val="28"/>
        </w:rPr>
        <w:t xml:space="preserve"> не работает в отношении ряда федеральных налогов (акцизы, госпошлина, водный налог и др.), всех региональных и местных налогов (налога на имущество организаций и физических лиц, транспортного налога, земельного налога, налога на игорный бизнес), то есть тех налогов, на налоговую базу которых не влияет показатель выручки (дохода). </w:t>
      </w:r>
    </w:p>
    <w:p w:rsidR="00F81740" w:rsidRPr="00146618" w:rsidRDefault="00F81740" w:rsidP="00183811">
      <w:pPr>
        <w:pStyle w:val="ConsPlusNormal"/>
        <w:widowControl/>
        <w:spacing w:line="360" w:lineRule="auto"/>
        <w:ind w:firstLine="540"/>
        <w:jc w:val="both"/>
        <w:rPr>
          <w:sz w:val="28"/>
          <w:szCs w:val="28"/>
        </w:rPr>
      </w:pPr>
      <w:r w:rsidRPr="00146618">
        <w:rPr>
          <w:sz w:val="28"/>
          <w:szCs w:val="28"/>
        </w:rPr>
        <w:lastRenderedPageBreak/>
        <w:t>В отношении непосредственно сделок с взаимозависимыми лицами необходимо обратить внимание на следующее.</w:t>
      </w:r>
    </w:p>
    <w:p w:rsidR="00F81740" w:rsidRPr="00146618" w:rsidRDefault="00F81740" w:rsidP="00183811">
      <w:pPr>
        <w:pStyle w:val="ConsPlusNormal"/>
        <w:widowControl/>
        <w:spacing w:line="360" w:lineRule="auto"/>
        <w:ind w:firstLine="540"/>
        <w:jc w:val="both"/>
        <w:rPr>
          <w:sz w:val="28"/>
          <w:szCs w:val="28"/>
        </w:rPr>
      </w:pPr>
      <w:r w:rsidRPr="00146618">
        <w:rPr>
          <w:sz w:val="28"/>
          <w:szCs w:val="28"/>
        </w:rPr>
        <w:t>Внутренние сделки (сделки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которым является Российская Федерация) при наличии хотя бы одного из следующих обстоятел</w:t>
      </w:r>
      <w:r w:rsidR="00C723E6" w:rsidRPr="00146618">
        <w:rPr>
          <w:sz w:val="28"/>
          <w:szCs w:val="28"/>
        </w:rPr>
        <w:t>ь</w:t>
      </w:r>
      <w:proofErr w:type="gramStart"/>
      <w:r w:rsidR="00C723E6" w:rsidRPr="00146618">
        <w:rPr>
          <w:sz w:val="28"/>
          <w:szCs w:val="28"/>
        </w:rPr>
        <w:t>ств пр</w:t>
      </w:r>
      <w:proofErr w:type="gramEnd"/>
      <w:r w:rsidR="00C723E6" w:rsidRPr="00146618">
        <w:rPr>
          <w:sz w:val="28"/>
          <w:szCs w:val="28"/>
        </w:rPr>
        <w:t xml:space="preserve">изнаются контролируемыми. </w:t>
      </w:r>
      <w:r w:rsidR="00183811" w:rsidRPr="00146618">
        <w:rPr>
          <w:sz w:val="28"/>
          <w:szCs w:val="28"/>
        </w:rPr>
        <w:t>П</w:t>
      </w:r>
      <w:r w:rsidR="0066087C" w:rsidRPr="00146618">
        <w:rPr>
          <w:sz w:val="28"/>
          <w:szCs w:val="28"/>
        </w:rPr>
        <w:t xml:space="preserve">ризнаки внутренних контролируемых сделок приведены ниже. </w:t>
      </w:r>
    </w:p>
    <w:p w:rsidR="00C723E6" w:rsidRPr="00146618" w:rsidRDefault="00C723E6" w:rsidP="00F81740">
      <w:pPr>
        <w:pStyle w:val="ConsPlusNormal"/>
        <w:widowControl/>
        <w:ind w:firstLine="540"/>
        <w:jc w:val="both"/>
        <w:rPr>
          <w:sz w:val="28"/>
          <w:szCs w:val="28"/>
        </w:rPr>
      </w:pPr>
    </w:p>
    <w:p w:rsidR="00F81740" w:rsidRPr="00146618" w:rsidRDefault="00F81740" w:rsidP="00F81740">
      <w:pPr>
        <w:pStyle w:val="ConsPlusNormal"/>
        <w:widowControl/>
        <w:ind w:firstLine="540"/>
        <w:jc w:val="both"/>
      </w:pPr>
    </w:p>
    <w:p w:rsidR="00F81740" w:rsidRPr="00146618" w:rsidRDefault="00F81740" w:rsidP="00F81740">
      <w:pPr>
        <w:pStyle w:val="ConsPlusNormal"/>
        <w:widowControl/>
        <w:ind w:firstLine="540"/>
        <w:jc w:val="both"/>
      </w:pPr>
    </w:p>
    <w:tbl>
      <w:tblPr>
        <w:tblStyle w:val="aa"/>
        <w:tblW w:w="0" w:type="auto"/>
        <w:tblLook w:val="04A0" w:firstRow="1" w:lastRow="0" w:firstColumn="1" w:lastColumn="0" w:noHBand="0" w:noVBand="1"/>
      </w:tblPr>
      <w:tblGrid>
        <w:gridCol w:w="528"/>
        <w:gridCol w:w="1838"/>
        <w:gridCol w:w="3530"/>
        <w:gridCol w:w="3817"/>
      </w:tblGrid>
      <w:tr w:rsidR="0066087C" w:rsidRPr="00146618" w:rsidTr="00894EFF">
        <w:trPr>
          <w:trHeight w:val="132"/>
        </w:trPr>
        <w:tc>
          <w:tcPr>
            <w:tcW w:w="529" w:type="dxa"/>
          </w:tcPr>
          <w:p w:rsidR="0066087C" w:rsidRPr="00146618" w:rsidRDefault="0066087C" w:rsidP="00F81740">
            <w:pPr>
              <w:pStyle w:val="ConsPlusNormal"/>
              <w:widowControl/>
              <w:ind w:firstLine="0"/>
              <w:jc w:val="center"/>
            </w:pPr>
            <w:r w:rsidRPr="00146618">
              <w:t>№ п\</w:t>
            </w:r>
            <w:proofErr w:type="gramStart"/>
            <w:r w:rsidRPr="00146618">
              <w:t>п</w:t>
            </w:r>
            <w:proofErr w:type="gramEnd"/>
          </w:p>
        </w:tc>
        <w:tc>
          <w:tcPr>
            <w:tcW w:w="1847" w:type="dxa"/>
          </w:tcPr>
          <w:p w:rsidR="0066087C" w:rsidRPr="00146618" w:rsidRDefault="0066087C" w:rsidP="00F81740">
            <w:pPr>
              <w:pStyle w:val="ConsPlusNormal"/>
              <w:widowControl/>
              <w:ind w:firstLine="0"/>
              <w:jc w:val="center"/>
            </w:pPr>
            <w:r w:rsidRPr="00146618">
              <w:t>Ссылка на</w:t>
            </w:r>
            <w:r w:rsidRPr="00146618">
              <w:br/>
              <w:t xml:space="preserve">НК РФ  </w:t>
            </w:r>
          </w:p>
        </w:tc>
        <w:tc>
          <w:tcPr>
            <w:tcW w:w="3544" w:type="dxa"/>
          </w:tcPr>
          <w:p w:rsidR="0066087C" w:rsidRPr="00146618" w:rsidRDefault="0066087C" w:rsidP="00F81740">
            <w:pPr>
              <w:pStyle w:val="ConsPlusNormal"/>
              <w:widowControl/>
              <w:ind w:firstLine="0"/>
              <w:jc w:val="center"/>
            </w:pPr>
            <w:r w:rsidRPr="00146618">
              <w:t xml:space="preserve">Описание сделок    </w:t>
            </w:r>
          </w:p>
        </w:tc>
        <w:tc>
          <w:tcPr>
            <w:tcW w:w="3841" w:type="dxa"/>
          </w:tcPr>
          <w:p w:rsidR="0066087C" w:rsidRPr="00146618" w:rsidRDefault="0066087C" w:rsidP="00F81740">
            <w:pPr>
              <w:pStyle w:val="ConsPlusNormal"/>
              <w:widowControl/>
              <w:ind w:firstLine="0"/>
              <w:jc w:val="center"/>
            </w:pPr>
            <w:r w:rsidRPr="00146618">
              <w:t xml:space="preserve">Пороговое    </w:t>
            </w:r>
            <w:r w:rsidRPr="00146618">
              <w:br/>
              <w:t xml:space="preserve">значение    </w:t>
            </w:r>
          </w:p>
        </w:tc>
      </w:tr>
      <w:tr w:rsidR="0066087C" w:rsidRPr="00146618" w:rsidTr="00894EFF">
        <w:trPr>
          <w:trHeight w:val="132"/>
        </w:trPr>
        <w:tc>
          <w:tcPr>
            <w:tcW w:w="529" w:type="dxa"/>
          </w:tcPr>
          <w:p w:rsidR="0066087C" w:rsidRPr="00146618" w:rsidRDefault="0035693A" w:rsidP="0066087C">
            <w:pPr>
              <w:pStyle w:val="ConsPlusNormal"/>
              <w:widowControl/>
              <w:ind w:firstLine="0"/>
              <w:jc w:val="both"/>
            </w:pPr>
            <w:r w:rsidRPr="00146618">
              <w:t>1.</w:t>
            </w:r>
          </w:p>
        </w:tc>
        <w:tc>
          <w:tcPr>
            <w:tcW w:w="1847" w:type="dxa"/>
          </w:tcPr>
          <w:p w:rsidR="0066087C" w:rsidRPr="00146618" w:rsidRDefault="0066087C" w:rsidP="00531897">
            <w:pPr>
              <w:pStyle w:val="ConsPlusNormal"/>
              <w:widowControl/>
              <w:ind w:firstLine="0"/>
            </w:pPr>
            <w:r w:rsidRPr="00146618">
              <w:t>Подпункт 1</w:t>
            </w:r>
            <w:r w:rsidRPr="00146618">
              <w:br/>
              <w:t xml:space="preserve">п. 2      </w:t>
            </w:r>
            <w:r w:rsidRPr="00146618">
              <w:br/>
              <w:t>ст. 105</w:t>
            </w:r>
            <w:r w:rsidRPr="00146618">
              <w:rPr>
                <w:vertAlign w:val="superscript"/>
              </w:rPr>
              <w:t>14</w:t>
            </w:r>
          </w:p>
        </w:tc>
        <w:tc>
          <w:tcPr>
            <w:tcW w:w="3544" w:type="dxa"/>
          </w:tcPr>
          <w:p w:rsidR="0066087C" w:rsidRPr="00146618" w:rsidRDefault="0066087C" w:rsidP="0066087C">
            <w:pPr>
              <w:pStyle w:val="ConsPlusNormal"/>
              <w:widowControl/>
              <w:ind w:firstLine="0"/>
              <w:jc w:val="both"/>
            </w:pPr>
            <w:r w:rsidRPr="00146618">
              <w:t xml:space="preserve">Сделки между           </w:t>
            </w:r>
            <w:r w:rsidRPr="00146618">
              <w:br/>
              <w:t>взаимозависимыми лицами</w:t>
            </w:r>
          </w:p>
        </w:tc>
        <w:tc>
          <w:tcPr>
            <w:tcW w:w="3841" w:type="dxa"/>
          </w:tcPr>
          <w:p w:rsidR="0066087C" w:rsidRPr="00146618" w:rsidRDefault="0066087C" w:rsidP="0066087C">
            <w:pPr>
              <w:pStyle w:val="ConsPlusNormal"/>
              <w:widowControl/>
              <w:ind w:firstLine="0"/>
              <w:jc w:val="both"/>
            </w:pPr>
            <w:r w:rsidRPr="00146618">
              <w:t xml:space="preserve">Сумма доходов по </w:t>
            </w:r>
            <w:r w:rsidRPr="00146618">
              <w:br/>
              <w:t xml:space="preserve">сделкам (сумма   </w:t>
            </w:r>
            <w:r w:rsidRPr="00146618">
              <w:br/>
              <w:t>цен сделок) между</w:t>
            </w:r>
            <w:r w:rsidRPr="00146618">
              <w:br/>
              <w:t>указанными лицами</w:t>
            </w:r>
            <w:r w:rsidRPr="00146618">
              <w:br/>
              <w:t xml:space="preserve">за               </w:t>
            </w:r>
            <w:r w:rsidRPr="00146618">
              <w:br/>
              <w:t xml:space="preserve">соответствующий  </w:t>
            </w:r>
            <w:r w:rsidRPr="00146618">
              <w:br/>
              <w:t xml:space="preserve">календарный год  </w:t>
            </w:r>
            <w:r w:rsidRPr="00146618">
              <w:br/>
              <w:t xml:space="preserve">превышает        </w:t>
            </w:r>
            <w:r w:rsidRPr="00146618">
              <w:br/>
              <w:t xml:space="preserve">1 </w:t>
            </w:r>
            <w:proofErr w:type="gramStart"/>
            <w:r w:rsidRPr="00146618">
              <w:t>млрд</w:t>
            </w:r>
            <w:proofErr w:type="gramEnd"/>
            <w:r w:rsidRPr="00146618">
              <w:t xml:space="preserve"> руб.      </w:t>
            </w:r>
          </w:p>
        </w:tc>
      </w:tr>
      <w:tr w:rsidR="0066087C" w:rsidRPr="00146618" w:rsidTr="00894EFF">
        <w:trPr>
          <w:trHeight w:val="132"/>
        </w:trPr>
        <w:tc>
          <w:tcPr>
            <w:tcW w:w="529" w:type="dxa"/>
          </w:tcPr>
          <w:p w:rsidR="0066087C" w:rsidRPr="00146618" w:rsidRDefault="0035693A" w:rsidP="0035693A">
            <w:pPr>
              <w:pStyle w:val="ConsPlusNormal"/>
              <w:widowControl/>
              <w:ind w:firstLine="0"/>
              <w:jc w:val="both"/>
            </w:pPr>
            <w:r w:rsidRPr="00146618">
              <w:t>2.</w:t>
            </w:r>
          </w:p>
        </w:tc>
        <w:tc>
          <w:tcPr>
            <w:tcW w:w="1847" w:type="dxa"/>
          </w:tcPr>
          <w:p w:rsidR="0066087C" w:rsidRPr="00146618" w:rsidRDefault="0066087C" w:rsidP="00531897">
            <w:pPr>
              <w:pStyle w:val="ConsPlusNormal"/>
              <w:widowControl/>
              <w:ind w:firstLine="0"/>
            </w:pPr>
            <w:r w:rsidRPr="00146618">
              <w:t>Подпункт 2</w:t>
            </w:r>
            <w:r w:rsidRPr="00146618">
              <w:br/>
              <w:t xml:space="preserve">п. 2      </w:t>
            </w:r>
            <w:r w:rsidRPr="00146618">
              <w:br/>
              <w:t>ст. 105</w:t>
            </w:r>
            <w:r w:rsidRPr="00146618">
              <w:rPr>
                <w:vertAlign w:val="superscript"/>
              </w:rPr>
              <w:t>14</w:t>
            </w:r>
          </w:p>
        </w:tc>
        <w:tc>
          <w:tcPr>
            <w:tcW w:w="3544" w:type="dxa"/>
          </w:tcPr>
          <w:p w:rsidR="0066087C" w:rsidRPr="00146618" w:rsidRDefault="0066087C" w:rsidP="0035693A">
            <w:pPr>
              <w:pStyle w:val="ConsPlusNormal"/>
              <w:widowControl/>
              <w:ind w:firstLine="0"/>
              <w:jc w:val="both"/>
            </w:pPr>
            <w:r w:rsidRPr="00146618">
              <w:t xml:space="preserve">Сделки, в которых одна </w:t>
            </w:r>
            <w:r w:rsidRPr="00146618">
              <w:br/>
              <w:t xml:space="preserve">из сторон является     </w:t>
            </w:r>
            <w:r w:rsidRPr="00146618">
              <w:br/>
              <w:t xml:space="preserve">налогоплательщиком     </w:t>
            </w:r>
            <w:r w:rsidRPr="00146618">
              <w:br/>
              <w:t xml:space="preserve">НДПИ, </w:t>
            </w:r>
            <w:proofErr w:type="gramStart"/>
            <w:r w:rsidRPr="00146618">
              <w:t>исчисляемого</w:t>
            </w:r>
            <w:proofErr w:type="gramEnd"/>
            <w:r w:rsidRPr="00146618">
              <w:t xml:space="preserve"> по  </w:t>
            </w:r>
            <w:r w:rsidRPr="00146618">
              <w:br/>
              <w:t xml:space="preserve">адвалорной налоговой   </w:t>
            </w:r>
            <w:r w:rsidRPr="00146618">
              <w:br/>
              <w:t xml:space="preserve">ставке, а предметом    </w:t>
            </w:r>
            <w:r w:rsidRPr="00146618">
              <w:br/>
              <w:t xml:space="preserve">сделки является        </w:t>
            </w:r>
            <w:r w:rsidRPr="00146618">
              <w:br/>
              <w:t xml:space="preserve">добытое полезное       </w:t>
            </w:r>
            <w:r w:rsidRPr="00146618">
              <w:br/>
              <w:t xml:space="preserve">ископаемое,            </w:t>
            </w:r>
            <w:r w:rsidRPr="00146618">
              <w:br/>
              <w:t xml:space="preserve">признаваемое для       </w:t>
            </w:r>
            <w:r w:rsidRPr="00146618">
              <w:br/>
              <w:t xml:space="preserve">указанной стороны      </w:t>
            </w:r>
            <w:r w:rsidRPr="00146618">
              <w:br/>
              <w:t xml:space="preserve">сделки объектом НДПИ   </w:t>
            </w:r>
          </w:p>
        </w:tc>
        <w:tc>
          <w:tcPr>
            <w:tcW w:w="3841" w:type="dxa"/>
          </w:tcPr>
          <w:p w:rsidR="0066087C" w:rsidRPr="00146618" w:rsidRDefault="0066087C" w:rsidP="0035693A">
            <w:pPr>
              <w:pStyle w:val="ConsPlusNormal"/>
              <w:widowControl/>
              <w:ind w:firstLine="0"/>
              <w:jc w:val="both"/>
            </w:pPr>
            <w:r w:rsidRPr="00146618">
              <w:t xml:space="preserve">Сумма доходов по </w:t>
            </w:r>
            <w:r w:rsidRPr="00146618">
              <w:br/>
              <w:t xml:space="preserve">сделкам между    </w:t>
            </w:r>
            <w:r w:rsidRPr="00146618">
              <w:br/>
              <w:t>указанными лицами</w:t>
            </w:r>
            <w:r w:rsidRPr="00146618">
              <w:br/>
              <w:t xml:space="preserve">за               </w:t>
            </w:r>
            <w:r w:rsidRPr="00146618">
              <w:br/>
              <w:t xml:space="preserve">соответствующий  </w:t>
            </w:r>
            <w:r w:rsidRPr="00146618">
              <w:br/>
              <w:t xml:space="preserve">календарный год  </w:t>
            </w:r>
            <w:r w:rsidRPr="00146618">
              <w:br/>
              <w:t xml:space="preserve">превышает        </w:t>
            </w:r>
            <w:r w:rsidRPr="00146618">
              <w:br/>
              <w:t xml:space="preserve">60 </w:t>
            </w:r>
            <w:proofErr w:type="gramStart"/>
            <w:r w:rsidRPr="00146618">
              <w:t>млн</w:t>
            </w:r>
            <w:proofErr w:type="gramEnd"/>
            <w:r w:rsidRPr="00146618">
              <w:t xml:space="preserve"> руб.      </w:t>
            </w:r>
          </w:p>
        </w:tc>
      </w:tr>
      <w:tr w:rsidR="0066087C" w:rsidRPr="00146618" w:rsidTr="00894EFF">
        <w:trPr>
          <w:trHeight w:val="132"/>
        </w:trPr>
        <w:tc>
          <w:tcPr>
            <w:tcW w:w="529" w:type="dxa"/>
          </w:tcPr>
          <w:p w:rsidR="0066087C" w:rsidRPr="00146618" w:rsidRDefault="0035693A" w:rsidP="0035693A">
            <w:pPr>
              <w:pStyle w:val="ConsPlusNormal"/>
              <w:widowControl/>
              <w:ind w:firstLine="0"/>
              <w:jc w:val="both"/>
            </w:pPr>
            <w:r w:rsidRPr="00146618">
              <w:t>3.</w:t>
            </w:r>
          </w:p>
        </w:tc>
        <w:tc>
          <w:tcPr>
            <w:tcW w:w="1847" w:type="dxa"/>
          </w:tcPr>
          <w:p w:rsidR="0066087C" w:rsidRPr="00146618" w:rsidRDefault="0066087C" w:rsidP="00531897">
            <w:pPr>
              <w:pStyle w:val="ConsPlusNormal"/>
              <w:widowControl/>
              <w:ind w:firstLine="0"/>
            </w:pPr>
            <w:r w:rsidRPr="00146618">
              <w:t>Подпункт 3</w:t>
            </w:r>
            <w:r w:rsidRPr="00146618">
              <w:br/>
              <w:t xml:space="preserve">п. 2      </w:t>
            </w:r>
            <w:r w:rsidRPr="00146618">
              <w:br/>
              <w:t>ст. 105</w:t>
            </w:r>
            <w:r w:rsidRPr="00146618">
              <w:rPr>
                <w:vertAlign w:val="superscript"/>
              </w:rPr>
              <w:t>14</w:t>
            </w:r>
          </w:p>
        </w:tc>
        <w:tc>
          <w:tcPr>
            <w:tcW w:w="3544" w:type="dxa"/>
          </w:tcPr>
          <w:p w:rsidR="0066087C" w:rsidRPr="00146618" w:rsidRDefault="0066087C" w:rsidP="0035693A">
            <w:pPr>
              <w:pStyle w:val="ConsPlusNormal"/>
              <w:widowControl/>
              <w:ind w:firstLine="0"/>
              <w:jc w:val="both"/>
            </w:pPr>
            <w:r w:rsidRPr="00146618">
              <w:t xml:space="preserve">Сделки, в которых хотя </w:t>
            </w:r>
            <w:r w:rsidRPr="00146618">
              <w:br/>
              <w:t xml:space="preserve">бы одна из сторон      </w:t>
            </w:r>
            <w:r w:rsidRPr="00146618">
              <w:br/>
              <w:t xml:space="preserve">является               </w:t>
            </w:r>
            <w:r w:rsidRPr="00146618">
              <w:br/>
              <w:t xml:space="preserve">налогоплательщиком:    </w:t>
            </w:r>
            <w:r w:rsidRPr="00146618">
              <w:br/>
              <w:t xml:space="preserve">- единого              </w:t>
            </w:r>
            <w:r w:rsidRPr="00146618">
              <w:br/>
              <w:t xml:space="preserve">сельскохозяйственного  </w:t>
            </w:r>
            <w:r w:rsidRPr="00146618">
              <w:br/>
              <w:t xml:space="preserve">налога;                </w:t>
            </w:r>
            <w:r w:rsidRPr="00146618">
              <w:br/>
              <w:t xml:space="preserve">- ЕНВД (если           </w:t>
            </w:r>
            <w:r w:rsidRPr="00146618">
              <w:br/>
              <w:t xml:space="preserve">соответствующая сделка </w:t>
            </w:r>
            <w:r w:rsidRPr="00146618">
              <w:br/>
              <w:t xml:space="preserve">заключена в рамках     </w:t>
            </w:r>
            <w:r w:rsidRPr="00146618">
              <w:br/>
              <w:t xml:space="preserve">такой деятельности),   </w:t>
            </w:r>
            <w:r w:rsidRPr="00146618">
              <w:br/>
              <w:t>при этом в числе других</w:t>
            </w:r>
            <w:r w:rsidRPr="00146618">
              <w:br/>
              <w:t xml:space="preserve">лиц, являющихся        </w:t>
            </w:r>
            <w:r w:rsidRPr="00146618">
              <w:br/>
              <w:t xml:space="preserve">сторонами указанной    </w:t>
            </w:r>
            <w:r w:rsidRPr="00146618">
              <w:br/>
            </w:r>
            <w:r w:rsidRPr="00146618">
              <w:lastRenderedPageBreak/>
              <w:t xml:space="preserve">сделки, есть лицо, не  </w:t>
            </w:r>
            <w:r w:rsidRPr="00146618">
              <w:br/>
              <w:t xml:space="preserve">применяющее указанные  </w:t>
            </w:r>
            <w:r w:rsidRPr="00146618">
              <w:br/>
              <w:t xml:space="preserve">специальные налоговые  </w:t>
            </w:r>
            <w:r w:rsidRPr="00146618">
              <w:br/>
              <w:t xml:space="preserve">режимы                 </w:t>
            </w:r>
          </w:p>
        </w:tc>
        <w:tc>
          <w:tcPr>
            <w:tcW w:w="3841" w:type="dxa"/>
          </w:tcPr>
          <w:p w:rsidR="0066087C" w:rsidRPr="00146618" w:rsidRDefault="0066087C" w:rsidP="0035693A">
            <w:pPr>
              <w:pStyle w:val="ConsPlusNormal"/>
              <w:widowControl/>
              <w:ind w:firstLine="0"/>
              <w:jc w:val="both"/>
            </w:pPr>
            <w:r w:rsidRPr="00146618">
              <w:lastRenderedPageBreak/>
              <w:t xml:space="preserve">Сумма доходов по </w:t>
            </w:r>
            <w:r w:rsidRPr="00146618">
              <w:br/>
              <w:t xml:space="preserve">сделкам между    </w:t>
            </w:r>
            <w:r w:rsidRPr="00146618">
              <w:br/>
              <w:t>указанными лицами</w:t>
            </w:r>
            <w:r w:rsidRPr="00146618">
              <w:br/>
              <w:t xml:space="preserve">за               </w:t>
            </w:r>
            <w:r w:rsidRPr="00146618">
              <w:br/>
              <w:t xml:space="preserve">соответствующий  </w:t>
            </w:r>
            <w:r w:rsidRPr="00146618">
              <w:br/>
              <w:t xml:space="preserve">календарный год  </w:t>
            </w:r>
            <w:r w:rsidRPr="00146618">
              <w:br/>
              <w:t xml:space="preserve">превышает        </w:t>
            </w:r>
            <w:r w:rsidRPr="00146618">
              <w:br/>
              <w:t xml:space="preserve">100 </w:t>
            </w:r>
            <w:proofErr w:type="gramStart"/>
            <w:r w:rsidRPr="00146618">
              <w:t>млн</w:t>
            </w:r>
            <w:proofErr w:type="gramEnd"/>
            <w:r w:rsidRPr="00146618">
              <w:t xml:space="preserve"> руб.     </w:t>
            </w:r>
          </w:p>
        </w:tc>
      </w:tr>
      <w:tr w:rsidR="0066087C" w:rsidRPr="00146618" w:rsidTr="00894EFF">
        <w:trPr>
          <w:trHeight w:val="5091"/>
        </w:trPr>
        <w:tc>
          <w:tcPr>
            <w:tcW w:w="529" w:type="dxa"/>
          </w:tcPr>
          <w:p w:rsidR="0066087C" w:rsidRPr="00146618" w:rsidRDefault="0035693A" w:rsidP="0035693A">
            <w:pPr>
              <w:pStyle w:val="ConsPlusNormal"/>
              <w:widowControl/>
              <w:ind w:firstLine="0"/>
              <w:jc w:val="both"/>
            </w:pPr>
            <w:r w:rsidRPr="00146618">
              <w:lastRenderedPageBreak/>
              <w:t>4.</w:t>
            </w:r>
          </w:p>
        </w:tc>
        <w:tc>
          <w:tcPr>
            <w:tcW w:w="1847" w:type="dxa"/>
          </w:tcPr>
          <w:p w:rsidR="0066087C" w:rsidRPr="00146618" w:rsidRDefault="0050665E" w:rsidP="00531897">
            <w:pPr>
              <w:pStyle w:val="ConsPlusNormal"/>
              <w:widowControl/>
              <w:ind w:firstLine="0"/>
            </w:pPr>
            <w:r w:rsidRPr="00146618">
              <w:t>Подпункт 4</w:t>
            </w:r>
            <w:r w:rsidRPr="00146618">
              <w:br/>
              <w:t xml:space="preserve">п. 2      </w:t>
            </w:r>
            <w:r w:rsidRPr="00146618">
              <w:br/>
              <w:t>ст. 105</w:t>
            </w:r>
            <w:r w:rsidRPr="00146618">
              <w:rPr>
                <w:vertAlign w:val="superscript"/>
              </w:rPr>
              <w:t>14</w:t>
            </w:r>
          </w:p>
        </w:tc>
        <w:tc>
          <w:tcPr>
            <w:tcW w:w="3544" w:type="dxa"/>
          </w:tcPr>
          <w:p w:rsidR="0066087C" w:rsidRPr="00146618" w:rsidRDefault="0050665E" w:rsidP="0035693A">
            <w:pPr>
              <w:pStyle w:val="ConsPlusNormal"/>
              <w:widowControl/>
              <w:ind w:firstLine="0"/>
              <w:jc w:val="both"/>
            </w:pPr>
            <w:r w:rsidRPr="00146618">
              <w:t xml:space="preserve">Сделки, в которых хотя </w:t>
            </w:r>
            <w:r w:rsidRPr="00146618">
              <w:br/>
              <w:t xml:space="preserve">бы одна из сторон      </w:t>
            </w:r>
            <w:r w:rsidRPr="00146618">
              <w:br/>
              <w:t xml:space="preserve">освобождена от         </w:t>
            </w:r>
            <w:r w:rsidRPr="00146618">
              <w:br/>
              <w:t xml:space="preserve">обязанностей           </w:t>
            </w:r>
            <w:r w:rsidRPr="00146618">
              <w:br/>
              <w:t xml:space="preserve">налогоплательщика по   </w:t>
            </w:r>
            <w:r w:rsidRPr="00146618">
              <w:br/>
              <w:t xml:space="preserve">налогу на прибыль или  </w:t>
            </w:r>
            <w:r w:rsidRPr="00146618">
              <w:br/>
              <w:t xml:space="preserve">применяет к налоговой  </w:t>
            </w:r>
            <w:r w:rsidRPr="00146618">
              <w:br/>
              <w:t xml:space="preserve">базе по указанному     </w:t>
            </w:r>
            <w:r w:rsidRPr="00146618">
              <w:br/>
              <w:t>налогу налоговую ставку</w:t>
            </w:r>
            <w:r w:rsidRPr="00146618">
              <w:br/>
              <w:t xml:space="preserve">0 процентов в          </w:t>
            </w:r>
            <w:r w:rsidRPr="00146618">
              <w:br/>
              <w:t xml:space="preserve">соответствии с п. 5.1  </w:t>
            </w:r>
            <w:r w:rsidRPr="00146618">
              <w:br/>
              <w:t>ст. 284 НК РФ, при этом</w:t>
            </w:r>
            <w:r w:rsidRPr="00146618">
              <w:br/>
              <w:t xml:space="preserve">другая сторона         </w:t>
            </w:r>
            <w:r w:rsidRPr="00146618">
              <w:br/>
              <w:t>(</w:t>
            </w:r>
            <w:proofErr w:type="gramStart"/>
            <w:r w:rsidRPr="00146618">
              <w:t xml:space="preserve">стороны) </w:t>
            </w:r>
            <w:proofErr w:type="gramEnd"/>
            <w:r w:rsidRPr="00146618">
              <w:t xml:space="preserve">сделки не    </w:t>
            </w:r>
            <w:r w:rsidRPr="00146618">
              <w:br/>
              <w:t xml:space="preserve">освобождена (не        </w:t>
            </w:r>
            <w:r w:rsidRPr="00146618">
              <w:br/>
              <w:t xml:space="preserve">освобождены) от этих   </w:t>
            </w:r>
            <w:r w:rsidRPr="00146618">
              <w:br/>
              <w:t xml:space="preserve">обязанностей и не      </w:t>
            </w:r>
            <w:r w:rsidRPr="00146618">
              <w:br/>
              <w:t xml:space="preserve">применяет (не          </w:t>
            </w:r>
            <w:r w:rsidRPr="00146618">
              <w:br/>
              <w:t xml:space="preserve">применяют) налоговую   </w:t>
            </w:r>
            <w:r w:rsidRPr="00146618">
              <w:br/>
              <w:t xml:space="preserve">ставку 0 процентов по  </w:t>
            </w:r>
            <w:r w:rsidRPr="00146618">
              <w:br/>
              <w:t xml:space="preserve">указанным              </w:t>
            </w:r>
            <w:r w:rsidRPr="00146618">
              <w:br/>
              <w:t xml:space="preserve">обстоятельствам        </w:t>
            </w:r>
          </w:p>
        </w:tc>
        <w:tc>
          <w:tcPr>
            <w:tcW w:w="3841" w:type="dxa"/>
          </w:tcPr>
          <w:p w:rsidR="0066087C" w:rsidRPr="00146618" w:rsidRDefault="0050665E" w:rsidP="0035693A">
            <w:pPr>
              <w:pStyle w:val="ConsPlusNormal"/>
              <w:widowControl/>
              <w:ind w:firstLine="0"/>
              <w:jc w:val="both"/>
            </w:pPr>
            <w:r w:rsidRPr="00146618">
              <w:t xml:space="preserve">Сумма доходов по </w:t>
            </w:r>
            <w:r w:rsidRPr="00146618">
              <w:br/>
              <w:t xml:space="preserve">сделкам между    </w:t>
            </w:r>
            <w:r w:rsidRPr="00146618">
              <w:br/>
              <w:t>указанными лицами</w:t>
            </w:r>
            <w:r w:rsidRPr="00146618">
              <w:br/>
              <w:t xml:space="preserve">за               </w:t>
            </w:r>
            <w:r w:rsidRPr="00146618">
              <w:br/>
              <w:t xml:space="preserve">соответствующий  </w:t>
            </w:r>
            <w:r w:rsidRPr="00146618">
              <w:br/>
              <w:t xml:space="preserve">календарный год  </w:t>
            </w:r>
            <w:r w:rsidRPr="00146618">
              <w:br/>
              <w:t xml:space="preserve">превышает        </w:t>
            </w:r>
            <w:r w:rsidRPr="00146618">
              <w:br/>
              <w:t xml:space="preserve">60 </w:t>
            </w:r>
            <w:proofErr w:type="gramStart"/>
            <w:r w:rsidRPr="00146618">
              <w:t>млн</w:t>
            </w:r>
            <w:proofErr w:type="gramEnd"/>
            <w:r w:rsidRPr="00146618">
              <w:t xml:space="preserve"> руб.      </w:t>
            </w:r>
          </w:p>
        </w:tc>
      </w:tr>
      <w:tr w:rsidR="0066087C" w:rsidRPr="00146618" w:rsidTr="00894EFF">
        <w:trPr>
          <w:trHeight w:val="3941"/>
        </w:trPr>
        <w:tc>
          <w:tcPr>
            <w:tcW w:w="529" w:type="dxa"/>
          </w:tcPr>
          <w:p w:rsidR="0066087C" w:rsidRPr="00146618" w:rsidRDefault="0035693A" w:rsidP="0035693A">
            <w:pPr>
              <w:pStyle w:val="ConsPlusNormal"/>
              <w:widowControl/>
              <w:ind w:firstLine="0"/>
              <w:jc w:val="both"/>
            </w:pPr>
            <w:r w:rsidRPr="00146618">
              <w:t>5.</w:t>
            </w:r>
          </w:p>
        </w:tc>
        <w:tc>
          <w:tcPr>
            <w:tcW w:w="1847" w:type="dxa"/>
          </w:tcPr>
          <w:p w:rsidR="0066087C" w:rsidRPr="00146618" w:rsidRDefault="0050665E" w:rsidP="00531897">
            <w:pPr>
              <w:pStyle w:val="ConsPlusNormal"/>
              <w:widowControl/>
              <w:ind w:firstLine="0"/>
            </w:pPr>
            <w:r w:rsidRPr="00146618">
              <w:t>Подпункт 5</w:t>
            </w:r>
            <w:r w:rsidRPr="00146618">
              <w:br/>
              <w:t xml:space="preserve">п. 2      </w:t>
            </w:r>
            <w:r w:rsidRPr="00146618">
              <w:br/>
              <w:t>ст. 105</w:t>
            </w:r>
            <w:r w:rsidRPr="00146618">
              <w:rPr>
                <w:vertAlign w:val="superscript"/>
              </w:rPr>
              <w:t>14</w:t>
            </w:r>
          </w:p>
        </w:tc>
        <w:tc>
          <w:tcPr>
            <w:tcW w:w="3544" w:type="dxa"/>
          </w:tcPr>
          <w:p w:rsidR="0066087C" w:rsidRPr="00146618" w:rsidRDefault="0050665E" w:rsidP="0035693A">
            <w:pPr>
              <w:pStyle w:val="ConsPlusNormal"/>
              <w:widowControl/>
              <w:ind w:firstLine="0"/>
              <w:jc w:val="both"/>
            </w:pPr>
            <w:r w:rsidRPr="00146618">
              <w:t xml:space="preserve">Сделки, в которых хотя </w:t>
            </w:r>
            <w:r w:rsidRPr="00146618">
              <w:br/>
              <w:t xml:space="preserve">бы одна из сторон      </w:t>
            </w:r>
            <w:r w:rsidRPr="00146618">
              <w:br/>
              <w:t xml:space="preserve">является резидентом    </w:t>
            </w:r>
            <w:r w:rsidRPr="00146618">
              <w:br/>
              <w:t xml:space="preserve">ОЭЗ, налоговый режим в </w:t>
            </w:r>
            <w:r w:rsidRPr="00146618">
              <w:br/>
              <w:t>которой предусматривает</w:t>
            </w:r>
            <w:r w:rsidRPr="00146618">
              <w:br/>
              <w:t xml:space="preserve">специальные льготы по  </w:t>
            </w:r>
            <w:r w:rsidRPr="00146618">
              <w:br/>
              <w:t xml:space="preserve">налогу на прибыль      </w:t>
            </w:r>
            <w:r w:rsidRPr="00146618">
              <w:br/>
              <w:t xml:space="preserve">организаций (по        </w:t>
            </w:r>
            <w:r w:rsidRPr="00146618">
              <w:br/>
              <w:t xml:space="preserve">сравнению с общим      </w:t>
            </w:r>
            <w:r w:rsidRPr="00146618">
              <w:br/>
              <w:t xml:space="preserve">налоговым режимом в    </w:t>
            </w:r>
            <w:r w:rsidRPr="00146618">
              <w:br/>
              <w:t xml:space="preserve">соответствующем        </w:t>
            </w:r>
            <w:r w:rsidRPr="00146618">
              <w:br/>
              <w:t xml:space="preserve">субъекте Российской    </w:t>
            </w:r>
            <w:r w:rsidRPr="00146618">
              <w:br/>
              <w:t xml:space="preserve">Федерации), при этом   </w:t>
            </w:r>
            <w:r w:rsidRPr="00146618">
              <w:br/>
              <w:t xml:space="preserve">другая сторона         </w:t>
            </w:r>
            <w:r w:rsidRPr="00146618">
              <w:br/>
              <w:t>(</w:t>
            </w:r>
            <w:proofErr w:type="gramStart"/>
            <w:r w:rsidRPr="00146618">
              <w:t xml:space="preserve">стороны) </w:t>
            </w:r>
            <w:proofErr w:type="gramEnd"/>
            <w:r w:rsidRPr="00146618">
              <w:t xml:space="preserve">сделки не    </w:t>
            </w:r>
            <w:r w:rsidRPr="00146618">
              <w:br/>
              <w:t xml:space="preserve">является (не являются) </w:t>
            </w:r>
            <w:r w:rsidRPr="00146618">
              <w:br/>
              <w:t xml:space="preserve">резидентом ОЭЗ         </w:t>
            </w:r>
          </w:p>
        </w:tc>
        <w:tc>
          <w:tcPr>
            <w:tcW w:w="3841" w:type="dxa"/>
          </w:tcPr>
          <w:p w:rsidR="0066087C" w:rsidRPr="00146618" w:rsidRDefault="0050665E" w:rsidP="0035693A">
            <w:pPr>
              <w:pStyle w:val="ConsPlusNormal"/>
              <w:widowControl/>
              <w:ind w:firstLine="0"/>
              <w:jc w:val="both"/>
            </w:pPr>
            <w:r w:rsidRPr="00146618">
              <w:t xml:space="preserve">Сумма доходов по </w:t>
            </w:r>
            <w:r w:rsidRPr="00146618">
              <w:br/>
              <w:t xml:space="preserve">сделкам между    </w:t>
            </w:r>
            <w:r w:rsidRPr="00146618">
              <w:br/>
              <w:t>указанными лицами</w:t>
            </w:r>
            <w:r w:rsidRPr="00146618">
              <w:br/>
              <w:t xml:space="preserve">за               </w:t>
            </w:r>
            <w:r w:rsidRPr="00146618">
              <w:br/>
              <w:t xml:space="preserve">соответствующий  </w:t>
            </w:r>
            <w:r w:rsidRPr="00146618">
              <w:br/>
              <w:t xml:space="preserve">календарный год  </w:t>
            </w:r>
            <w:r w:rsidRPr="00146618">
              <w:br/>
              <w:t xml:space="preserve">превышает        </w:t>
            </w:r>
            <w:r w:rsidRPr="00146618">
              <w:br/>
              <w:t xml:space="preserve">60 </w:t>
            </w:r>
            <w:proofErr w:type="gramStart"/>
            <w:r w:rsidRPr="00146618">
              <w:t>млн</w:t>
            </w:r>
            <w:proofErr w:type="gramEnd"/>
            <w:r w:rsidRPr="00146618">
              <w:t xml:space="preserve"> руб.      </w:t>
            </w:r>
          </w:p>
        </w:tc>
      </w:tr>
    </w:tbl>
    <w:p w:rsidR="00F81740" w:rsidRPr="00146618" w:rsidRDefault="00F81740" w:rsidP="00F81740">
      <w:pPr>
        <w:pStyle w:val="ConsPlusNormal"/>
        <w:widowControl/>
        <w:ind w:firstLine="540"/>
        <w:jc w:val="both"/>
      </w:pPr>
    </w:p>
    <w:p w:rsidR="00F81740" w:rsidRPr="00146618" w:rsidRDefault="00F81740" w:rsidP="0035693A">
      <w:pPr>
        <w:pStyle w:val="ConsPlusNormal"/>
        <w:widowControl/>
        <w:spacing w:line="360" w:lineRule="auto"/>
        <w:ind w:firstLine="540"/>
        <w:jc w:val="both"/>
        <w:rPr>
          <w:sz w:val="28"/>
          <w:szCs w:val="28"/>
        </w:rPr>
      </w:pPr>
      <w:r w:rsidRPr="00146618">
        <w:rPr>
          <w:sz w:val="28"/>
          <w:szCs w:val="28"/>
        </w:rPr>
        <w:t xml:space="preserve">Внешние сделки (трансграничные) с взаимозависимыми лицами являются контролируемыми без учета какого-либо порогового значения. </w:t>
      </w:r>
      <w:r w:rsidR="00183811" w:rsidRPr="00146618">
        <w:rPr>
          <w:sz w:val="28"/>
          <w:szCs w:val="28"/>
        </w:rPr>
        <w:t>Так, например, для банка со 100%</w:t>
      </w:r>
      <w:r w:rsidRPr="00146618">
        <w:rPr>
          <w:sz w:val="28"/>
          <w:szCs w:val="28"/>
        </w:rPr>
        <w:t xml:space="preserve"> участием иностранного банка все сделки с материнским банком будут признаваться контролируемыми.</w:t>
      </w:r>
    </w:p>
    <w:p w:rsidR="00604794" w:rsidRPr="00146618" w:rsidRDefault="00604794" w:rsidP="0035693A">
      <w:pPr>
        <w:pStyle w:val="ConsPlusNormal"/>
        <w:widowControl/>
        <w:spacing w:line="360" w:lineRule="auto"/>
        <w:ind w:firstLine="540"/>
        <w:jc w:val="both"/>
        <w:rPr>
          <w:sz w:val="28"/>
          <w:szCs w:val="28"/>
        </w:rPr>
      </w:pPr>
      <w:r w:rsidRPr="00146618">
        <w:rPr>
          <w:sz w:val="28"/>
          <w:szCs w:val="28"/>
        </w:rPr>
        <w:tab/>
        <w:t xml:space="preserve">Важным нововведением является возможность заключения между крупнейшими налогоплательщиками и налоговыми органами </w:t>
      </w:r>
      <w:r w:rsidRPr="00146618">
        <w:rPr>
          <w:sz w:val="28"/>
          <w:szCs w:val="28"/>
        </w:rPr>
        <w:lastRenderedPageBreak/>
        <w:t>предварительных соглашений о ценообразовании для целей налогообложения. Предметом соглашений является не собственно трансфертная цена, а методика исчисления трансфертных цен по однородным сделкам. Срок действия предварительного соглашения - три года с возможностью пролонгации на два года. Введение налоговых соглашений о ценообразовании должно позволить налогоплательщику предварительно согласовать с налоговыми органами механизм определения цен в контролируемых сделках и их соответствия рыночному уровню и тем самым избежать как доначисления налогов, так и применения пеней и штрафов.</w:t>
      </w:r>
    </w:p>
    <w:p w:rsidR="0035693A" w:rsidRPr="00146618" w:rsidRDefault="0035693A" w:rsidP="0035693A">
      <w:pPr>
        <w:pStyle w:val="ConsPlusNormal"/>
        <w:widowControl/>
        <w:spacing w:line="360" w:lineRule="auto"/>
        <w:ind w:firstLine="540"/>
        <w:jc w:val="both"/>
        <w:rPr>
          <w:sz w:val="28"/>
          <w:szCs w:val="28"/>
        </w:rPr>
      </w:pPr>
      <w:r w:rsidRPr="00146618">
        <w:rPr>
          <w:sz w:val="28"/>
          <w:szCs w:val="28"/>
        </w:rPr>
        <w:t>Значительно расширен и список источников информации, используемой при определении соответствия цен, примененных в сделках, рыночным или регулируемым ценам для целей налогообложения. Помимо собственно источников информации, новый Закон устанавливает и их иерархию.</w:t>
      </w:r>
    </w:p>
    <w:p w:rsidR="00B5240E" w:rsidRPr="00146618" w:rsidRDefault="00B5240E" w:rsidP="00B5240E">
      <w:pPr>
        <w:pStyle w:val="ConsPlusNormal"/>
        <w:widowControl/>
        <w:spacing w:line="360" w:lineRule="auto"/>
        <w:ind w:firstLine="540"/>
        <w:jc w:val="both"/>
        <w:rPr>
          <w:sz w:val="28"/>
          <w:szCs w:val="28"/>
        </w:rPr>
      </w:pPr>
      <w:r w:rsidRPr="00146618">
        <w:rPr>
          <w:sz w:val="28"/>
          <w:szCs w:val="28"/>
        </w:rPr>
        <w:t xml:space="preserve">Понятие налогового контроля в связи с совершением сделок между взаимозависимыми лицами  в НК РФ не дано, однако представляется логичным, что оно входит в общее понятие налогового контроля, а значит, совокупность отношений, возникающих при осуществлении налогового контроля цен, входит в предмет налогового права.  </w:t>
      </w:r>
    </w:p>
    <w:p w:rsidR="00B5240E" w:rsidRPr="00146618" w:rsidRDefault="00B5240E" w:rsidP="00B5240E">
      <w:pPr>
        <w:pStyle w:val="ConsPlusNormal"/>
        <w:widowControl/>
        <w:spacing w:line="360" w:lineRule="auto"/>
        <w:ind w:firstLine="540"/>
        <w:jc w:val="both"/>
        <w:rPr>
          <w:sz w:val="28"/>
          <w:szCs w:val="28"/>
        </w:rPr>
      </w:pPr>
      <w:r w:rsidRPr="00146618">
        <w:rPr>
          <w:sz w:val="28"/>
          <w:szCs w:val="28"/>
        </w:rPr>
        <w:t xml:space="preserve">Налоговый контроль </w:t>
      </w:r>
      <w:r w:rsidR="00800B8B" w:rsidRPr="00146618">
        <w:rPr>
          <w:sz w:val="28"/>
          <w:szCs w:val="28"/>
        </w:rPr>
        <w:t>цен</w:t>
      </w:r>
      <w:r w:rsidRPr="00146618">
        <w:rPr>
          <w:sz w:val="28"/>
          <w:szCs w:val="28"/>
        </w:rPr>
        <w:t xml:space="preserve"> представляет собой дополнительную форму налогового контроля, помимо существующих камеральных и выездных налоговых проверок. </w:t>
      </w:r>
      <w:r w:rsidR="008E55F5" w:rsidRPr="00146618">
        <w:rPr>
          <w:sz w:val="28"/>
          <w:szCs w:val="28"/>
        </w:rPr>
        <w:t xml:space="preserve">Кроме того, отличительной чертой налогового контроля цен является определенная специфичность объекта проверки. Так, в соответствии с нормами раздела </w:t>
      </w:r>
      <w:r w:rsidR="008E55F5" w:rsidRPr="00146618">
        <w:rPr>
          <w:sz w:val="28"/>
          <w:szCs w:val="28"/>
          <w:lang w:val="en-US"/>
        </w:rPr>
        <w:t>V</w:t>
      </w:r>
      <w:r w:rsidR="008E55F5" w:rsidRPr="00146618">
        <w:rPr>
          <w:sz w:val="28"/>
          <w:szCs w:val="28"/>
          <w:vertAlign w:val="superscript"/>
        </w:rPr>
        <w:t xml:space="preserve">1 </w:t>
      </w:r>
      <w:r w:rsidR="008E55F5" w:rsidRPr="00146618">
        <w:rPr>
          <w:sz w:val="28"/>
          <w:szCs w:val="28"/>
        </w:rPr>
        <w:t xml:space="preserve">НК РФ контроль осуществляется в отношении особого рода сделок – контролируемых сделок, </w:t>
      </w:r>
      <w:proofErr w:type="gramStart"/>
      <w:r w:rsidR="008E55F5" w:rsidRPr="00146618">
        <w:rPr>
          <w:sz w:val="28"/>
          <w:szCs w:val="28"/>
        </w:rPr>
        <w:t>особенности</w:t>
      </w:r>
      <w:proofErr w:type="gramEnd"/>
      <w:r w:rsidR="008E55F5" w:rsidRPr="00146618">
        <w:rPr>
          <w:sz w:val="28"/>
          <w:szCs w:val="28"/>
        </w:rPr>
        <w:t xml:space="preserve"> совершения которых установлены</w:t>
      </w:r>
      <w:r w:rsidR="00C25813" w:rsidRPr="00146618">
        <w:rPr>
          <w:sz w:val="28"/>
          <w:szCs w:val="28"/>
        </w:rPr>
        <w:t xml:space="preserve"> указанным разделом </w:t>
      </w:r>
      <w:r w:rsidR="008E55F5" w:rsidRPr="00146618">
        <w:rPr>
          <w:sz w:val="28"/>
          <w:szCs w:val="28"/>
        </w:rPr>
        <w:t xml:space="preserve"> НК РФ,</w:t>
      </w:r>
    </w:p>
    <w:p w:rsidR="0035693A" w:rsidRPr="00146618" w:rsidRDefault="0035693A" w:rsidP="0035693A">
      <w:pPr>
        <w:spacing w:line="360" w:lineRule="auto"/>
        <w:jc w:val="both"/>
        <w:rPr>
          <w:rFonts w:ascii="Times New Roman" w:hAnsi="Times New Roman" w:cs="Times New Roman"/>
          <w:sz w:val="28"/>
          <w:szCs w:val="28"/>
        </w:rPr>
      </w:pPr>
    </w:p>
    <w:p w:rsidR="0020287A" w:rsidRPr="00146618" w:rsidRDefault="0020287A" w:rsidP="0020287A">
      <w:pPr>
        <w:pStyle w:val="2"/>
        <w:rPr>
          <w:rFonts w:ascii="Times New Roman" w:hAnsi="Times New Roman" w:cs="Times New Roman"/>
          <w:color w:val="auto"/>
          <w:sz w:val="28"/>
        </w:rPr>
      </w:pPr>
      <w:bookmarkStart w:id="9" w:name="_Toc356029922"/>
      <w:r w:rsidRPr="00146618">
        <w:rPr>
          <w:rFonts w:ascii="Times New Roman" w:hAnsi="Times New Roman" w:cs="Times New Roman"/>
          <w:color w:val="auto"/>
          <w:sz w:val="28"/>
        </w:rPr>
        <w:lastRenderedPageBreak/>
        <w:t>§ 3. Методы  налогового контроля цен</w:t>
      </w:r>
      <w:bookmarkEnd w:id="9"/>
    </w:p>
    <w:p w:rsidR="006C5E47" w:rsidRPr="00146618" w:rsidRDefault="006C5E47" w:rsidP="006C5E47">
      <w:pPr>
        <w:pStyle w:val="1"/>
        <w:spacing w:before="0" w:line="360" w:lineRule="auto"/>
        <w:ind w:firstLine="708"/>
        <w:jc w:val="both"/>
        <w:rPr>
          <w:rFonts w:ascii="Times New Roman" w:hAnsi="Times New Roman" w:cs="Times New Roman"/>
          <w:b w:val="0"/>
          <w:color w:val="auto"/>
        </w:rPr>
      </w:pPr>
    </w:p>
    <w:p w:rsidR="0020287A" w:rsidRPr="00146618" w:rsidRDefault="0020287A" w:rsidP="00AB670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Содержание контрольной налоговой деятельности и, соответственно, конкретная форма налогового контроля во многом определяются приемами, применяемыми субъектами контроля. Иными словами, поскольку реализация любой контрольной деятельности происходит путем применения конкретных методов проверки, форма существует в неразрывном единстве с методами контроля. </w:t>
      </w:r>
    </w:p>
    <w:p w:rsidR="0020287A" w:rsidRPr="00146618" w:rsidRDefault="0020287A" w:rsidP="00AB670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Методы налогового контроля, в отличие от форм налогового контроля, нормативно не перечислены, в связи с чем, многие ученые дают собственные определения метода налогового контроля.</w:t>
      </w:r>
    </w:p>
    <w:p w:rsidR="0020287A" w:rsidRPr="00146618" w:rsidRDefault="0020287A" w:rsidP="006C5E47">
      <w:pPr>
        <w:shd w:val="clear" w:color="auto" w:fill="FFFFFF"/>
        <w:spacing w:after="0" w:line="360" w:lineRule="auto"/>
        <w:ind w:left="102" w:firstLine="663"/>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Так, Химичева Н.И. понимает под методом государственного финансового контроля </w:t>
      </w:r>
      <w:r w:rsidRPr="00146618">
        <w:rPr>
          <w:rFonts w:ascii="Times New Roman" w:hAnsi="Times New Roman" w:cs="Times New Roman"/>
          <w:color w:val="000000"/>
          <w:sz w:val="28"/>
          <w:szCs w:val="28"/>
        </w:rPr>
        <w:t>приемы и способы его осуществления</w:t>
      </w:r>
      <w:r w:rsidRPr="00146618">
        <w:rPr>
          <w:rStyle w:val="a9"/>
          <w:rFonts w:ascii="Times New Roman" w:hAnsi="Times New Roman" w:cs="Times New Roman"/>
          <w:color w:val="000000"/>
          <w:sz w:val="28"/>
          <w:szCs w:val="28"/>
        </w:rPr>
        <w:footnoteReference w:id="22"/>
      </w:r>
      <w:r w:rsidRPr="00146618">
        <w:rPr>
          <w:rFonts w:ascii="Times New Roman" w:hAnsi="Times New Roman" w:cs="Times New Roman"/>
          <w:color w:val="000000"/>
          <w:sz w:val="28"/>
          <w:szCs w:val="28"/>
        </w:rPr>
        <w:t>.</w:t>
      </w:r>
    </w:p>
    <w:p w:rsidR="0020287A" w:rsidRPr="00146618" w:rsidRDefault="0020287A" w:rsidP="006C5E47">
      <w:pPr>
        <w:shd w:val="clear" w:color="auto" w:fill="FFFFFF"/>
        <w:spacing w:after="0" w:line="360" w:lineRule="auto"/>
        <w:ind w:left="82" w:right="5" w:firstLine="662"/>
        <w:jc w:val="both"/>
        <w:rPr>
          <w:rFonts w:ascii="Times New Roman" w:hAnsi="Times New Roman" w:cs="Times New Roman"/>
          <w:sz w:val="28"/>
          <w:szCs w:val="28"/>
        </w:rPr>
      </w:pPr>
      <w:r w:rsidRPr="00146618">
        <w:rPr>
          <w:rFonts w:ascii="Times New Roman" w:hAnsi="Times New Roman" w:cs="Times New Roman"/>
          <w:color w:val="000000"/>
          <w:spacing w:val="-4"/>
          <w:sz w:val="28"/>
          <w:szCs w:val="28"/>
        </w:rPr>
        <w:t xml:space="preserve">Ногина О.А. определяет метод налогового контроля как совокупность приемов, </w:t>
      </w:r>
      <w:r w:rsidRPr="00146618">
        <w:rPr>
          <w:rFonts w:ascii="Times New Roman" w:hAnsi="Times New Roman" w:cs="Times New Roman"/>
          <w:color w:val="000000"/>
          <w:spacing w:val="-5"/>
          <w:sz w:val="28"/>
          <w:szCs w:val="28"/>
        </w:rPr>
        <w:t xml:space="preserve">применяемых уполномоченными органами для установления объективных данных о полноте </w:t>
      </w:r>
      <w:r w:rsidRPr="00146618">
        <w:rPr>
          <w:rFonts w:ascii="Times New Roman" w:hAnsi="Times New Roman" w:cs="Times New Roman"/>
          <w:color w:val="000000"/>
          <w:sz w:val="28"/>
          <w:szCs w:val="28"/>
        </w:rPr>
        <w:t xml:space="preserve">и своевременности уплаты налогов и сборов в соответствующий бюджет или во </w:t>
      </w:r>
      <w:r w:rsidRPr="00146618">
        <w:rPr>
          <w:rFonts w:ascii="Times New Roman" w:hAnsi="Times New Roman" w:cs="Times New Roman"/>
          <w:color w:val="000000"/>
          <w:spacing w:val="-3"/>
          <w:sz w:val="28"/>
          <w:szCs w:val="28"/>
        </w:rPr>
        <w:t xml:space="preserve">внебюджетные фонды, а также об исполнении возложенных на лиц иных налоговых </w:t>
      </w:r>
      <w:r w:rsidRPr="00146618">
        <w:rPr>
          <w:rFonts w:ascii="Times New Roman" w:hAnsi="Times New Roman" w:cs="Times New Roman"/>
          <w:color w:val="000000"/>
          <w:sz w:val="28"/>
          <w:szCs w:val="28"/>
        </w:rPr>
        <w:t>обязанностей</w:t>
      </w:r>
      <w:r w:rsidRPr="00146618">
        <w:rPr>
          <w:rStyle w:val="a9"/>
          <w:rFonts w:ascii="Times New Roman" w:hAnsi="Times New Roman" w:cs="Times New Roman"/>
          <w:color w:val="000000"/>
          <w:sz w:val="28"/>
          <w:szCs w:val="28"/>
        </w:rPr>
        <w:footnoteReference w:id="23"/>
      </w:r>
      <w:r w:rsidRPr="00146618">
        <w:rPr>
          <w:rFonts w:ascii="Times New Roman" w:hAnsi="Times New Roman" w:cs="Times New Roman"/>
          <w:color w:val="000000"/>
          <w:sz w:val="28"/>
          <w:szCs w:val="28"/>
        </w:rPr>
        <w:t>.</w:t>
      </w:r>
    </w:p>
    <w:p w:rsidR="0020287A" w:rsidRPr="00146618" w:rsidRDefault="0020287A" w:rsidP="00587B08">
      <w:pPr>
        <w:shd w:val="clear" w:color="auto" w:fill="FFFFFF"/>
        <w:spacing w:after="0" w:line="360" w:lineRule="auto"/>
        <w:ind w:left="74" w:right="17" w:firstLine="675"/>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Морозова М.А определяет метод налогового контроля как совокупность приемов, </w:t>
      </w:r>
      <w:r w:rsidRPr="00146618">
        <w:rPr>
          <w:rFonts w:ascii="Times New Roman" w:hAnsi="Times New Roman" w:cs="Times New Roman"/>
          <w:color w:val="000000"/>
          <w:spacing w:val="-2"/>
          <w:sz w:val="28"/>
          <w:szCs w:val="28"/>
        </w:rPr>
        <w:t xml:space="preserve">используемых должностными лицами контролирующих субъектов для исследования </w:t>
      </w:r>
      <w:r w:rsidRPr="00146618">
        <w:rPr>
          <w:rFonts w:ascii="Times New Roman" w:hAnsi="Times New Roman" w:cs="Times New Roman"/>
          <w:color w:val="000000"/>
          <w:spacing w:val="-5"/>
          <w:sz w:val="28"/>
          <w:szCs w:val="28"/>
        </w:rPr>
        <w:t xml:space="preserve">фактического исполнения налогового законодательства объектами контроля, и способов </w:t>
      </w:r>
      <w:r w:rsidRPr="00146618">
        <w:rPr>
          <w:rFonts w:ascii="Times New Roman" w:hAnsi="Times New Roman" w:cs="Times New Roman"/>
          <w:color w:val="000000"/>
          <w:sz w:val="28"/>
          <w:szCs w:val="28"/>
        </w:rPr>
        <w:t>воздействия на проверяемых лиц, с целью обеспечения полной, своевременной уплаты</w:t>
      </w:r>
      <w:r w:rsidR="00587B08" w:rsidRPr="00146618">
        <w:rPr>
          <w:rFonts w:ascii="Times New Roman" w:hAnsi="Times New Roman" w:cs="Times New Roman"/>
          <w:sz w:val="28"/>
          <w:szCs w:val="28"/>
        </w:rPr>
        <w:t xml:space="preserve"> </w:t>
      </w:r>
      <w:r w:rsidRPr="00146618">
        <w:rPr>
          <w:rFonts w:ascii="Times New Roman" w:hAnsi="Times New Roman" w:cs="Times New Roman"/>
          <w:color w:val="000000"/>
          <w:spacing w:val="-5"/>
          <w:sz w:val="28"/>
          <w:szCs w:val="28"/>
        </w:rPr>
        <w:t>налогов (сборов) в бюджет и внебюджетные фонды</w:t>
      </w:r>
      <w:r w:rsidRPr="00146618">
        <w:rPr>
          <w:rStyle w:val="a9"/>
          <w:rFonts w:ascii="Times New Roman" w:hAnsi="Times New Roman" w:cs="Times New Roman"/>
          <w:color w:val="000000"/>
          <w:spacing w:val="-5"/>
          <w:sz w:val="28"/>
          <w:szCs w:val="28"/>
        </w:rPr>
        <w:footnoteReference w:id="24"/>
      </w:r>
      <w:r w:rsidRPr="00146618">
        <w:rPr>
          <w:rFonts w:ascii="Times New Roman" w:hAnsi="Times New Roman" w:cs="Times New Roman"/>
          <w:color w:val="000000"/>
          <w:spacing w:val="-5"/>
          <w:sz w:val="28"/>
          <w:szCs w:val="28"/>
        </w:rPr>
        <w:t>.</w:t>
      </w:r>
    </w:p>
    <w:p w:rsidR="0020287A" w:rsidRPr="00146618" w:rsidRDefault="0020287A" w:rsidP="006C5E47">
      <w:pPr>
        <w:shd w:val="clear" w:color="auto" w:fill="FFFFFF"/>
        <w:spacing w:after="0" w:line="360" w:lineRule="auto"/>
        <w:ind w:left="62" w:right="28" w:firstLine="663"/>
        <w:jc w:val="both"/>
        <w:rPr>
          <w:rFonts w:ascii="Times New Roman" w:hAnsi="Times New Roman" w:cs="Times New Roman"/>
          <w:sz w:val="28"/>
          <w:szCs w:val="28"/>
        </w:rPr>
      </w:pPr>
      <w:r w:rsidRPr="00146618">
        <w:rPr>
          <w:rFonts w:ascii="Times New Roman" w:hAnsi="Times New Roman" w:cs="Times New Roman"/>
          <w:color w:val="000000"/>
          <w:spacing w:val="-6"/>
          <w:sz w:val="28"/>
          <w:szCs w:val="28"/>
        </w:rPr>
        <w:t xml:space="preserve">Анализ научной литературы, посвященной методам налогового контроля, позволяет </w:t>
      </w:r>
      <w:r w:rsidRPr="00146618">
        <w:rPr>
          <w:rFonts w:ascii="Times New Roman" w:hAnsi="Times New Roman" w:cs="Times New Roman"/>
          <w:color w:val="000000"/>
          <w:spacing w:val="-7"/>
          <w:sz w:val="28"/>
          <w:szCs w:val="28"/>
        </w:rPr>
        <w:t>сделать вывод о сложившейся классификации методов налогового контроля:</w:t>
      </w:r>
    </w:p>
    <w:p w:rsidR="0020287A" w:rsidRPr="00146618" w:rsidRDefault="0020287A" w:rsidP="006C5E47">
      <w:pPr>
        <w:widowControl w:val="0"/>
        <w:numPr>
          <w:ilvl w:val="0"/>
          <w:numId w:val="18"/>
        </w:numPr>
        <w:shd w:val="clear" w:color="auto" w:fill="FFFFFF"/>
        <w:tabs>
          <w:tab w:val="left" w:pos="221"/>
        </w:tabs>
        <w:autoSpaceDE w:val="0"/>
        <w:autoSpaceDN w:val="0"/>
        <w:adjustRightInd w:val="0"/>
        <w:spacing w:after="0" w:line="360" w:lineRule="auto"/>
        <w:ind w:left="142" w:right="43" w:firstLine="567"/>
        <w:jc w:val="both"/>
        <w:rPr>
          <w:rFonts w:ascii="Times New Roman" w:hAnsi="Times New Roman" w:cs="Times New Roman"/>
          <w:color w:val="000000"/>
          <w:sz w:val="28"/>
          <w:szCs w:val="28"/>
        </w:rPr>
      </w:pPr>
      <w:r w:rsidRPr="00146618">
        <w:rPr>
          <w:rFonts w:ascii="Times New Roman" w:hAnsi="Times New Roman" w:cs="Times New Roman"/>
          <w:iCs/>
          <w:color w:val="000000"/>
          <w:spacing w:val="-3"/>
          <w:sz w:val="28"/>
          <w:szCs w:val="28"/>
        </w:rPr>
        <w:lastRenderedPageBreak/>
        <w:t>общенаучные методы</w:t>
      </w:r>
      <w:r w:rsidRPr="00146618">
        <w:rPr>
          <w:rFonts w:ascii="Times New Roman" w:hAnsi="Times New Roman" w:cs="Times New Roman"/>
          <w:i/>
          <w:iCs/>
          <w:color w:val="000000"/>
          <w:spacing w:val="-3"/>
          <w:sz w:val="28"/>
          <w:szCs w:val="28"/>
        </w:rPr>
        <w:t xml:space="preserve">, </w:t>
      </w:r>
      <w:r w:rsidRPr="00146618">
        <w:rPr>
          <w:rFonts w:ascii="Times New Roman" w:hAnsi="Times New Roman" w:cs="Times New Roman"/>
          <w:color w:val="000000"/>
          <w:spacing w:val="-3"/>
          <w:sz w:val="28"/>
          <w:szCs w:val="28"/>
        </w:rPr>
        <w:t xml:space="preserve">применяемые при любом виде деятельности для исследования </w:t>
      </w:r>
      <w:r w:rsidRPr="00146618">
        <w:rPr>
          <w:rFonts w:ascii="Times New Roman" w:hAnsi="Times New Roman" w:cs="Times New Roman"/>
          <w:color w:val="000000"/>
          <w:spacing w:val="-7"/>
          <w:sz w:val="28"/>
          <w:szCs w:val="28"/>
        </w:rPr>
        <w:t xml:space="preserve">объектов контроля, а именно: анализ и синтез, индукция и дедукция, аналогия, моделирование, </w:t>
      </w:r>
      <w:r w:rsidRPr="00146618">
        <w:rPr>
          <w:rFonts w:ascii="Times New Roman" w:hAnsi="Times New Roman" w:cs="Times New Roman"/>
          <w:color w:val="000000"/>
          <w:sz w:val="28"/>
          <w:szCs w:val="28"/>
        </w:rPr>
        <w:t>статистический и логический методы и т.д.;</w:t>
      </w:r>
    </w:p>
    <w:p w:rsidR="0020287A" w:rsidRPr="00146618" w:rsidRDefault="0020287A" w:rsidP="006C5E47">
      <w:pPr>
        <w:widowControl w:val="0"/>
        <w:numPr>
          <w:ilvl w:val="0"/>
          <w:numId w:val="18"/>
        </w:numPr>
        <w:shd w:val="clear" w:color="auto" w:fill="FFFFFF"/>
        <w:tabs>
          <w:tab w:val="left" w:pos="221"/>
        </w:tabs>
        <w:autoSpaceDE w:val="0"/>
        <w:autoSpaceDN w:val="0"/>
        <w:adjustRightInd w:val="0"/>
        <w:spacing w:after="0" w:line="360" w:lineRule="auto"/>
        <w:ind w:left="142" w:right="48" w:firstLine="567"/>
        <w:jc w:val="both"/>
        <w:rPr>
          <w:rFonts w:ascii="Times New Roman" w:hAnsi="Times New Roman" w:cs="Times New Roman"/>
          <w:color w:val="000000"/>
          <w:sz w:val="28"/>
          <w:szCs w:val="28"/>
        </w:rPr>
      </w:pPr>
      <w:r w:rsidRPr="00146618">
        <w:rPr>
          <w:rFonts w:ascii="Times New Roman" w:hAnsi="Times New Roman" w:cs="Times New Roman"/>
          <w:iCs/>
          <w:color w:val="000000"/>
          <w:spacing w:val="-5"/>
          <w:sz w:val="28"/>
          <w:szCs w:val="28"/>
        </w:rPr>
        <w:t>специальные эмпирические методы исследования</w:t>
      </w:r>
      <w:r w:rsidRPr="00146618">
        <w:rPr>
          <w:rFonts w:ascii="Times New Roman" w:hAnsi="Times New Roman" w:cs="Times New Roman"/>
          <w:i/>
          <w:iCs/>
          <w:color w:val="000000"/>
          <w:spacing w:val="-5"/>
          <w:sz w:val="28"/>
          <w:szCs w:val="28"/>
        </w:rPr>
        <w:t xml:space="preserve">, </w:t>
      </w:r>
      <w:r w:rsidRPr="00146618">
        <w:rPr>
          <w:rFonts w:ascii="Times New Roman" w:hAnsi="Times New Roman" w:cs="Times New Roman"/>
          <w:color w:val="000000"/>
          <w:spacing w:val="-5"/>
          <w:sz w:val="28"/>
          <w:szCs w:val="28"/>
        </w:rPr>
        <w:t xml:space="preserve">включающие в себя документальный и </w:t>
      </w:r>
      <w:r w:rsidRPr="00146618">
        <w:rPr>
          <w:rFonts w:ascii="Times New Roman" w:hAnsi="Times New Roman" w:cs="Times New Roman"/>
          <w:color w:val="000000"/>
          <w:spacing w:val="-7"/>
          <w:sz w:val="28"/>
          <w:szCs w:val="28"/>
        </w:rPr>
        <w:t xml:space="preserve">фактический контроль, а также группу специфических приемов смежных экономических наук, </w:t>
      </w:r>
      <w:r w:rsidRPr="00146618">
        <w:rPr>
          <w:rFonts w:ascii="Times New Roman" w:hAnsi="Times New Roman" w:cs="Times New Roman"/>
          <w:color w:val="000000"/>
          <w:spacing w:val="-6"/>
          <w:sz w:val="28"/>
          <w:szCs w:val="28"/>
        </w:rPr>
        <w:t xml:space="preserve">такие, например, как экономический анализ, экономико-математический метод, метод теории </w:t>
      </w:r>
      <w:r w:rsidRPr="00146618">
        <w:rPr>
          <w:rFonts w:ascii="Times New Roman" w:hAnsi="Times New Roman" w:cs="Times New Roman"/>
          <w:color w:val="000000"/>
          <w:sz w:val="28"/>
          <w:szCs w:val="28"/>
        </w:rPr>
        <w:t>вероятностей и математической статистики;</w:t>
      </w:r>
    </w:p>
    <w:p w:rsidR="0020287A" w:rsidRPr="00146618" w:rsidRDefault="0020287A" w:rsidP="006C5E47">
      <w:pPr>
        <w:shd w:val="clear" w:color="auto" w:fill="FFFFFF"/>
        <w:spacing w:after="0" w:line="360" w:lineRule="auto"/>
        <w:ind w:left="142" w:right="62" w:firstLine="567"/>
        <w:jc w:val="both"/>
        <w:rPr>
          <w:rFonts w:ascii="Times New Roman" w:hAnsi="Times New Roman" w:cs="Times New Roman"/>
          <w:sz w:val="28"/>
          <w:szCs w:val="28"/>
        </w:rPr>
      </w:pPr>
      <w:r w:rsidRPr="00146618">
        <w:rPr>
          <w:rFonts w:ascii="Times New Roman" w:hAnsi="Times New Roman" w:cs="Times New Roman"/>
          <w:i/>
          <w:iCs/>
          <w:color w:val="000000"/>
          <w:spacing w:val="-7"/>
          <w:sz w:val="28"/>
          <w:szCs w:val="28"/>
        </w:rPr>
        <w:t>-</w:t>
      </w:r>
      <w:r w:rsidR="00FC4331" w:rsidRPr="00146618">
        <w:rPr>
          <w:rFonts w:ascii="Times New Roman" w:hAnsi="Times New Roman" w:cs="Times New Roman"/>
          <w:i/>
          <w:iCs/>
          <w:color w:val="000000"/>
          <w:spacing w:val="-7"/>
          <w:sz w:val="28"/>
          <w:szCs w:val="28"/>
        </w:rPr>
        <w:t xml:space="preserve"> </w:t>
      </w:r>
      <w:r w:rsidRPr="00146618">
        <w:rPr>
          <w:rFonts w:ascii="Times New Roman" w:hAnsi="Times New Roman" w:cs="Times New Roman"/>
          <w:iCs/>
          <w:color w:val="000000"/>
          <w:spacing w:val="-7"/>
          <w:sz w:val="28"/>
          <w:szCs w:val="28"/>
        </w:rPr>
        <w:t>методы воздействия и стимулирования</w:t>
      </w:r>
      <w:r w:rsidRPr="00146618">
        <w:rPr>
          <w:rFonts w:ascii="Times New Roman" w:hAnsi="Times New Roman" w:cs="Times New Roman"/>
          <w:i/>
          <w:iCs/>
          <w:color w:val="000000"/>
          <w:spacing w:val="-7"/>
          <w:sz w:val="28"/>
          <w:szCs w:val="28"/>
        </w:rPr>
        <w:t xml:space="preserve"> </w:t>
      </w:r>
      <w:r w:rsidRPr="00146618">
        <w:rPr>
          <w:rFonts w:ascii="Times New Roman" w:hAnsi="Times New Roman" w:cs="Times New Roman"/>
          <w:color w:val="000000"/>
          <w:spacing w:val="-7"/>
          <w:sz w:val="28"/>
          <w:szCs w:val="28"/>
        </w:rPr>
        <w:t xml:space="preserve">проверяемых лиц, например, убеждение, поощрение, </w:t>
      </w:r>
      <w:r w:rsidRPr="00146618">
        <w:rPr>
          <w:rFonts w:ascii="Times New Roman" w:hAnsi="Times New Roman" w:cs="Times New Roman"/>
          <w:color w:val="000000"/>
          <w:sz w:val="28"/>
          <w:szCs w:val="28"/>
        </w:rPr>
        <w:t>принуждение, наказание</w:t>
      </w:r>
      <w:r w:rsidRPr="00146618">
        <w:rPr>
          <w:rStyle w:val="a9"/>
          <w:rFonts w:ascii="Times New Roman" w:hAnsi="Times New Roman" w:cs="Times New Roman"/>
          <w:color w:val="000000"/>
          <w:sz w:val="28"/>
          <w:szCs w:val="28"/>
        </w:rPr>
        <w:footnoteReference w:id="25"/>
      </w:r>
      <w:r w:rsidRPr="00146618">
        <w:rPr>
          <w:rFonts w:ascii="Times New Roman" w:hAnsi="Times New Roman" w:cs="Times New Roman"/>
          <w:color w:val="000000"/>
          <w:sz w:val="28"/>
          <w:szCs w:val="28"/>
        </w:rPr>
        <w:t>.</w:t>
      </w:r>
    </w:p>
    <w:p w:rsidR="0020287A" w:rsidRPr="00146618" w:rsidRDefault="0020287A" w:rsidP="006C5E47">
      <w:pPr>
        <w:shd w:val="clear" w:color="auto" w:fill="FFFFFF"/>
        <w:spacing w:after="0" w:line="360" w:lineRule="auto"/>
        <w:ind w:left="17" w:right="57" w:firstLine="663"/>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Давая несколько иную классификацию методов в зависимости от их содержания и </w:t>
      </w:r>
      <w:r w:rsidRPr="00146618">
        <w:rPr>
          <w:rFonts w:ascii="Times New Roman" w:hAnsi="Times New Roman" w:cs="Times New Roman"/>
          <w:color w:val="000000"/>
          <w:spacing w:val="-6"/>
          <w:sz w:val="28"/>
          <w:szCs w:val="28"/>
        </w:rPr>
        <w:t xml:space="preserve">основываясь при этом на четко предусмотренных положениях НК РФ, Ю.Ф. Кваша выделяет </w:t>
      </w:r>
      <w:r w:rsidRPr="00146618">
        <w:rPr>
          <w:rFonts w:ascii="Times New Roman" w:hAnsi="Times New Roman" w:cs="Times New Roman"/>
          <w:i/>
          <w:iCs/>
          <w:color w:val="000000"/>
          <w:spacing w:val="-6"/>
          <w:sz w:val="28"/>
          <w:szCs w:val="28"/>
        </w:rPr>
        <w:t xml:space="preserve">организационно-правовые методы налогового контроля, используемые налоговыми органами </w:t>
      </w:r>
      <w:r w:rsidRPr="00146618">
        <w:rPr>
          <w:rFonts w:ascii="Times New Roman" w:hAnsi="Times New Roman" w:cs="Times New Roman"/>
          <w:i/>
          <w:iCs/>
          <w:color w:val="000000"/>
          <w:spacing w:val="-4"/>
          <w:sz w:val="28"/>
          <w:szCs w:val="28"/>
        </w:rPr>
        <w:t xml:space="preserve">при проведении налоговых проверок </w:t>
      </w:r>
      <w:r w:rsidRPr="00146618">
        <w:rPr>
          <w:rFonts w:ascii="Times New Roman" w:hAnsi="Times New Roman" w:cs="Times New Roman"/>
          <w:color w:val="000000"/>
          <w:spacing w:val="-4"/>
          <w:sz w:val="28"/>
          <w:szCs w:val="28"/>
        </w:rPr>
        <w:t xml:space="preserve">(привлечение понятых, получение объяснений </w:t>
      </w:r>
      <w:r w:rsidRPr="00146618">
        <w:rPr>
          <w:rFonts w:ascii="Times New Roman" w:hAnsi="Times New Roman" w:cs="Times New Roman"/>
          <w:color w:val="000000"/>
          <w:sz w:val="28"/>
          <w:szCs w:val="28"/>
        </w:rPr>
        <w:t xml:space="preserve">налогоплательщиков, экспертиза, привлечение специалистов и переводчиков, опрос </w:t>
      </w:r>
      <w:r w:rsidRPr="00146618">
        <w:rPr>
          <w:rFonts w:ascii="Times New Roman" w:hAnsi="Times New Roman" w:cs="Times New Roman"/>
          <w:color w:val="000000"/>
          <w:spacing w:val="-5"/>
          <w:sz w:val="28"/>
          <w:szCs w:val="28"/>
        </w:rPr>
        <w:t xml:space="preserve">свидетелей, истребование документов от налогоплательщика (налогового агента), выемка </w:t>
      </w:r>
      <w:r w:rsidRPr="00146618">
        <w:rPr>
          <w:rFonts w:ascii="Times New Roman" w:hAnsi="Times New Roman" w:cs="Times New Roman"/>
          <w:color w:val="000000"/>
          <w:spacing w:val="-2"/>
          <w:sz w:val="28"/>
          <w:szCs w:val="28"/>
        </w:rPr>
        <w:t xml:space="preserve">(изъятие)   документов,   осмотр   территорий   (помещений),   инвентаризация   </w:t>
      </w:r>
      <w:proofErr w:type="spellStart"/>
      <w:r w:rsidRPr="00146618">
        <w:rPr>
          <w:rFonts w:ascii="Times New Roman" w:hAnsi="Times New Roman" w:cs="Times New Roman"/>
          <w:color w:val="000000"/>
          <w:spacing w:val="-2"/>
          <w:sz w:val="28"/>
          <w:szCs w:val="28"/>
        </w:rPr>
        <w:t>имущества</w:t>
      </w:r>
      <w:r w:rsidRPr="00146618">
        <w:rPr>
          <w:rFonts w:ascii="Times New Roman" w:hAnsi="Times New Roman" w:cs="Times New Roman"/>
          <w:color w:val="000000"/>
          <w:spacing w:val="-5"/>
          <w:sz w:val="28"/>
          <w:szCs w:val="28"/>
        </w:rPr>
        <w:t>налогоплательщиков</w:t>
      </w:r>
      <w:proofErr w:type="spellEnd"/>
      <w:r w:rsidRPr="00146618">
        <w:rPr>
          <w:rFonts w:ascii="Times New Roman" w:hAnsi="Times New Roman" w:cs="Times New Roman"/>
          <w:color w:val="000000"/>
          <w:spacing w:val="-5"/>
          <w:sz w:val="28"/>
          <w:szCs w:val="28"/>
        </w:rPr>
        <w:t xml:space="preserve">) </w:t>
      </w:r>
      <w:r w:rsidRPr="00146618">
        <w:rPr>
          <w:rFonts w:ascii="Times New Roman" w:hAnsi="Times New Roman" w:cs="Times New Roman"/>
          <w:i/>
          <w:iCs/>
          <w:color w:val="000000"/>
          <w:spacing w:val="-5"/>
          <w:sz w:val="28"/>
          <w:szCs w:val="28"/>
        </w:rPr>
        <w:t xml:space="preserve">и методы налогового реагирования </w:t>
      </w:r>
      <w:r w:rsidRPr="00146618">
        <w:rPr>
          <w:rFonts w:ascii="Times New Roman" w:hAnsi="Times New Roman" w:cs="Times New Roman"/>
          <w:color w:val="000000"/>
          <w:spacing w:val="-5"/>
          <w:sz w:val="28"/>
          <w:szCs w:val="28"/>
        </w:rPr>
        <w:t xml:space="preserve">(требование об уплате налогов, </w:t>
      </w:r>
      <w:r w:rsidRPr="00146618">
        <w:rPr>
          <w:rFonts w:ascii="Times New Roman" w:hAnsi="Times New Roman" w:cs="Times New Roman"/>
          <w:color w:val="000000"/>
          <w:sz w:val="28"/>
          <w:szCs w:val="28"/>
        </w:rPr>
        <w:t xml:space="preserve">приостановление операций по счетам налогоплательщиков, арест имущества </w:t>
      </w:r>
      <w:r w:rsidRPr="00146618">
        <w:rPr>
          <w:rFonts w:ascii="Times New Roman" w:hAnsi="Times New Roman" w:cs="Times New Roman"/>
          <w:color w:val="000000"/>
          <w:spacing w:val="-5"/>
          <w:sz w:val="28"/>
          <w:szCs w:val="28"/>
        </w:rPr>
        <w:t>налогоплательщиков, взыскание недоимки по налогам и сборам и пени по ним, заявление ходатайства об аннулировании или приостановлении</w:t>
      </w:r>
      <w:r w:rsidR="006C5E47" w:rsidRPr="00146618">
        <w:rPr>
          <w:rFonts w:ascii="Times New Roman" w:hAnsi="Times New Roman" w:cs="Times New Roman"/>
          <w:color w:val="000000"/>
          <w:spacing w:val="-5"/>
          <w:sz w:val="28"/>
          <w:szCs w:val="28"/>
        </w:rPr>
        <w:t xml:space="preserve"> </w:t>
      </w:r>
      <w:r w:rsidRPr="00146618">
        <w:rPr>
          <w:rFonts w:ascii="Times New Roman" w:hAnsi="Times New Roman" w:cs="Times New Roman"/>
          <w:color w:val="000000"/>
          <w:spacing w:val="-5"/>
          <w:sz w:val="28"/>
          <w:szCs w:val="28"/>
        </w:rPr>
        <w:t xml:space="preserve">действия лицензий, предъявление исков </w:t>
      </w:r>
      <w:r w:rsidRPr="00146618">
        <w:rPr>
          <w:rFonts w:ascii="Times New Roman" w:hAnsi="Times New Roman" w:cs="Times New Roman"/>
          <w:color w:val="000000"/>
          <w:sz w:val="28"/>
          <w:szCs w:val="28"/>
        </w:rPr>
        <w:t>в суды общей юрисдикции или арбитражные суды)</w:t>
      </w:r>
      <w:r w:rsidR="009A111C" w:rsidRPr="00146618">
        <w:rPr>
          <w:rStyle w:val="a9"/>
          <w:rFonts w:ascii="Times New Roman" w:hAnsi="Times New Roman" w:cs="Times New Roman"/>
          <w:color w:val="000000"/>
          <w:sz w:val="28"/>
          <w:szCs w:val="28"/>
        </w:rPr>
        <w:footnoteReference w:id="26"/>
      </w:r>
      <w:r w:rsidRPr="00146618">
        <w:rPr>
          <w:rFonts w:ascii="Times New Roman" w:hAnsi="Times New Roman" w:cs="Times New Roman"/>
          <w:color w:val="000000"/>
          <w:sz w:val="28"/>
          <w:szCs w:val="28"/>
        </w:rPr>
        <w:t>.</w:t>
      </w:r>
    </w:p>
    <w:p w:rsidR="0020287A" w:rsidRPr="00146618" w:rsidRDefault="0020287A" w:rsidP="006C5E47">
      <w:pPr>
        <w:shd w:val="clear" w:color="auto" w:fill="FFFFFF"/>
        <w:spacing w:after="0" w:line="360" w:lineRule="auto"/>
        <w:ind w:left="72" w:right="5" w:firstLine="672"/>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lastRenderedPageBreak/>
        <w:t xml:space="preserve">А.В. </w:t>
      </w:r>
      <w:proofErr w:type="spellStart"/>
      <w:r w:rsidRPr="00146618">
        <w:rPr>
          <w:rFonts w:ascii="Times New Roman" w:hAnsi="Times New Roman" w:cs="Times New Roman"/>
          <w:color w:val="000000"/>
          <w:spacing w:val="-5"/>
          <w:sz w:val="28"/>
          <w:szCs w:val="28"/>
        </w:rPr>
        <w:t>Брызгалин</w:t>
      </w:r>
      <w:proofErr w:type="spellEnd"/>
      <w:r w:rsidRPr="00146618">
        <w:rPr>
          <w:rFonts w:ascii="Times New Roman" w:hAnsi="Times New Roman" w:cs="Times New Roman"/>
          <w:color w:val="000000"/>
          <w:spacing w:val="-5"/>
          <w:sz w:val="28"/>
          <w:szCs w:val="28"/>
        </w:rPr>
        <w:t xml:space="preserve"> считает, что методами налогового контроля должны быть признаны прогноз, предупреждение, пресечение и восстановление, а затем - применение карательных </w:t>
      </w:r>
      <w:r w:rsidRPr="00146618">
        <w:rPr>
          <w:rFonts w:ascii="Times New Roman" w:hAnsi="Times New Roman" w:cs="Times New Roman"/>
          <w:color w:val="000000"/>
          <w:spacing w:val="-8"/>
          <w:sz w:val="28"/>
          <w:szCs w:val="28"/>
        </w:rPr>
        <w:t>санкций для общей и частной превенции возможных в будущем нарушений»</w:t>
      </w:r>
      <w:r w:rsidR="009A111C" w:rsidRPr="00146618">
        <w:rPr>
          <w:rStyle w:val="a9"/>
          <w:rFonts w:ascii="Times New Roman" w:hAnsi="Times New Roman" w:cs="Times New Roman"/>
          <w:color w:val="000000"/>
          <w:spacing w:val="-8"/>
          <w:sz w:val="28"/>
          <w:szCs w:val="28"/>
        </w:rPr>
        <w:footnoteReference w:id="27"/>
      </w:r>
      <w:r w:rsidRPr="00146618">
        <w:rPr>
          <w:rFonts w:ascii="Times New Roman" w:hAnsi="Times New Roman" w:cs="Times New Roman"/>
          <w:color w:val="000000"/>
          <w:spacing w:val="-8"/>
          <w:sz w:val="28"/>
          <w:szCs w:val="28"/>
        </w:rPr>
        <w:t>.</w:t>
      </w:r>
    </w:p>
    <w:p w:rsidR="0020287A" w:rsidRPr="00146618" w:rsidRDefault="009A111C" w:rsidP="006C5E47">
      <w:pPr>
        <w:shd w:val="clear" w:color="auto" w:fill="FFFFFF"/>
        <w:spacing w:after="0" w:line="360" w:lineRule="auto"/>
        <w:ind w:left="62" w:right="17" w:firstLine="675"/>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Целесообразно </w:t>
      </w:r>
      <w:r w:rsidR="0020287A" w:rsidRPr="00146618">
        <w:rPr>
          <w:rFonts w:ascii="Times New Roman" w:hAnsi="Times New Roman" w:cs="Times New Roman"/>
          <w:color w:val="000000"/>
          <w:sz w:val="28"/>
          <w:szCs w:val="28"/>
        </w:rPr>
        <w:t xml:space="preserve"> </w:t>
      </w:r>
      <w:r w:rsidRPr="00146618">
        <w:rPr>
          <w:rFonts w:ascii="Times New Roman" w:hAnsi="Times New Roman" w:cs="Times New Roman"/>
          <w:color w:val="000000"/>
          <w:sz w:val="28"/>
          <w:szCs w:val="28"/>
        </w:rPr>
        <w:t>дифференцировать методы налогового контроля цен</w:t>
      </w:r>
      <w:r w:rsidR="0020287A" w:rsidRPr="00146618">
        <w:rPr>
          <w:rFonts w:ascii="Times New Roman" w:hAnsi="Times New Roman" w:cs="Times New Roman"/>
          <w:color w:val="000000"/>
          <w:sz w:val="28"/>
          <w:szCs w:val="28"/>
        </w:rPr>
        <w:t xml:space="preserve"> в зависимости от источников информации, служащих основанием для проверки, на документальные и фактические</w:t>
      </w:r>
      <w:r w:rsidRPr="00146618">
        <w:rPr>
          <w:rFonts w:ascii="Times New Roman" w:hAnsi="Times New Roman" w:cs="Times New Roman"/>
          <w:sz w:val="28"/>
          <w:szCs w:val="28"/>
        </w:rPr>
        <w:t xml:space="preserve"> </w:t>
      </w:r>
      <w:r w:rsidR="0020287A" w:rsidRPr="00146618">
        <w:rPr>
          <w:rFonts w:ascii="Times New Roman" w:hAnsi="Times New Roman" w:cs="Times New Roman"/>
          <w:color w:val="000000"/>
          <w:sz w:val="28"/>
          <w:szCs w:val="28"/>
        </w:rPr>
        <w:t>методы</w:t>
      </w:r>
      <w:r w:rsidRPr="00146618">
        <w:rPr>
          <w:rStyle w:val="a9"/>
          <w:rFonts w:ascii="Times New Roman" w:hAnsi="Times New Roman" w:cs="Times New Roman"/>
          <w:color w:val="000000"/>
          <w:sz w:val="28"/>
          <w:szCs w:val="28"/>
        </w:rPr>
        <w:footnoteReference w:id="28"/>
      </w:r>
      <w:r w:rsidR="0020287A" w:rsidRPr="00146618">
        <w:rPr>
          <w:rFonts w:ascii="Times New Roman" w:hAnsi="Times New Roman" w:cs="Times New Roman"/>
          <w:color w:val="000000"/>
          <w:sz w:val="28"/>
          <w:szCs w:val="28"/>
        </w:rPr>
        <w:t>.</w:t>
      </w:r>
    </w:p>
    <w:p w:rsidR="0020287A" w:rsidRPr="00146618" w:rsidRDefault="0020287A" w:rsidP="006C5E47">
      <w:pPr>
        <w:shd w:val="clear" w:color="auto" w:fill="FFFFFF"/>
        <w:spacing w:after="0" w:line="360" w:lineRule="auto"/>
        <w:ind w:left="45" w:right="23" w:firstLine="675"/>
        <w:jc w:val="both"/>
        <w:rPr>
          <w:rFonts w:ascii="Times New Roman" w:hAnsi="Times New Roman" w:cs="Times New Roman"/>
          <w:sz w:val="28"/>
          <w:szCs w:val="28"/>
        </w:rPr>
      </w:pPr>
      <w:r w:rsidRPr="00146618">
        <w:rPr>
          <w:rFonts w:ascii="Times New Roman" w:hAnsi="Times New Roman" w:cs="Times New Roman"/>
          <w:color w:val="000000"/>
          <w:spacing w:val="-5"/>
          <w:sz w:val="28"/>
          <w:szCs w:val="28"/>
        </w:rPr>
        <w:t xml:space="preserve">Исходные данные для </w:t>
      </w:r>
      <w:r w:rsidRPr="00146618">
        <w:rPr>
          <w:rFonts w:ascii="Times New Roman" w:hAnsi="Times New Roman" w:cs="Times New Roman"/>
          <w:i/>
          <w:iCs/>
          <w:color w:val="000000"/>
          <w:spacing w:val="-5"/>
          <w:sz w:val="28"/>
          <w:szCs w:val="28"/>
        </w:rPr>
        <w:t xml:space="preserve">документальных методов </w:t>
      </w:r>
      <w:r w:rsidRPr="00146618">
        <w:rPr>
          <w:rFonts w:ascii="Times New Roman" w:hAnsi="Times New Roman" w:cs="Times New Roman"/>
          <w:color w:val="000000"/>
          <w:spacing w:val="-5"/>
          <w:sz w:val="28"/>
          <w:szCs w:val="28"/>
        </w:rPr>
        <w:t xml:space="preserve">налогового контроля трансфертного </w:t>
      </w:r>
      <w:r w:rsidRPr="00146618">
        <w:rPr>
          <w:rFonts w:ascii="Times New Roman" w:hAnsi="Times New Roman" w:cs="Times New Roman"/>
          <w:color w:val="000000"/>
          <w:sz w:val="28"/>
          <w:szCs w:val="28"/>
        </w:rPr>
        <w:t xml:space="preserve">ценообразования содержатся в первичных документах, регистрах бухгалтерского и </w:t>
      </w:r>
      <w:r w:rsidRPr="00146618">
        <w:rPr>
          <w:rFonts w:ascii="Times New Roman" w:hAnsi="Times New Roman" w:cs="Times New Roman"/>
          <w:color w:val="000000"/>
          <w:spacing w:val="-5"/>
          <w:sz w:val="28"/>
          <w:szCs w:val="28"/>
        </w:rPr>
        <w:t xml:space="preserve">налогового учетов, бухгалтерской и налоговой отчетности, прочих документах, полученных </w:t>
      </w:r>
      <w:r w:rsidRPr="00146618">
        <w:rPr>
          <w:rFonts w:ascii="Times New Roman" w:hAnsi="Times New Roman" w:cs="Times New Roman"/>
          <w:color w:val="000000"/>
          <w:spacing w:val="-6"/>
          <w:sz w:val="28"/>
          <w:szCs w:val="28"/>
        </w:rPr>
        <w:t xml:space="preserve">налоговым органом от налогоплательщика либо </w:t>
      </w:r>
      <w:proofErr w:type="gramStart"/>
      <w:r w:rsidRPr="00146618">
        <w:rPr>
          <w:rFonts w:ascii="Times New Roman" w:hAnsi="Times New Roman" w:cs="Times New Roman"/>
          <w:color w:val="000000"/>
          <w:spacing w:val="-6"/>
          <w:sz w:val="28"/>
          <w:szCs w:val="28"/>
        </w:rPr>
        <w:t>на</w:t>
      </w:r>
      <w:proofErr w:type="gramEnd"/>
      <w:r w:rsidRPr="00146618">
        <w:rPr>
          <w:rFonts w:ascii="Times New Roman" w:hAnsi="Times New Roman" w:cs="Times New Roman"/>
          <w:color w:val="000000"/>
          <w:spacing w:val="-6"/>
          <w:sz w:val="28"/>
          <w:szCs w:val="28"/>
        </w:rPr>
        <w:t xml:space="preserve"> добровольной</w:t>
      </w:r>
      <w:r w:rsidRPr="00146618">
        <w:rPr>
          <w:rFonts w:ascii="Times New Roman" w:hAnsi="Times New Roman" w:cs="Times New Roman"/>
          <w:color w:val="000000"/>
          <w:spacing w:val="-1"/>
          <w:sz w:val="28"/>
          <w:szCs w:val="28"/>
        </w:rPr>
        <w:t>, либо принудительно</w:t>
      </w:r>
      <w:r w:rsidRPr="00146618">
        <w:rPr>
          <w:rFonts w:ascii="Times New Roman" w:hAnsi="Times New Roman" w:cs="Times New Roman"/>
          <w:color w:val="000000"/>
          <w:sz w:val="28"/>
          <w:szCs w:val="28"/>
        </w:rPr>
        <w:t>.</w:t>
      </w:r>
    </w:p>
    <w:p w:rsidR="006C5E47" w:rsidRPr="00146618" w:rsidRDefault="0020287A" w:rsidP="006C5E47">
      <w:pPr>
        <w:shd w:val="clear" w:color="auto" w:fill="FFFFFF"/>
        <w:spacing w:after="0" w:line="360" w:lineRule="auto"/>
        <w:ind w:left="23" w:right="51" w:firstLine="675"/>
        <w:jc w:val="both"/>
        <w:rPr>
          <w:rFonts w:ascii="Times New Roman" w:hAnsi="Times New Roman" w:cs="Times New Roman"/>
          <w:color w:val="000000"/>
          <w:sz w:val="28"/>
          <w:szCs w:val="28"/>
        </w:rPr>
      </w:pPr>
      <w:r w:rsidRPr="00146618">
        <w:rPr>
          <w:rFonts w:ascii="Times New Roman" w:hAnsi="Times New Roman" w:cs="Times New Roman"/>
          <w:color w:val="000000"/>
          <w:sz w:val="28"/>
          <w:szCs w:val="28"/>
        </w:rPr>
        <w:t xml:space="preserve">В силу позиции Высшего Арбитражного Суда </w:t>
      </w:r>
      <w:r w:rsidR="006C5E47" w:rsidRPr="00146618">
        <w:rPr>
          <w:rFonts w:ascii="Times New Roman" w:hAnsi="Times New Roman" w:cs="Times New Roman"/>
          <w:color w:val="000000"/>
          <w:sz w:val="28"/>
          <w:szCs w:val="28"/>
        </w:rPr>
        <w:t>Российской Федерации</w:t>
      </w:r>
      <w:r w:rsidRPr="00146618">
        <w:rPr>
          <w:rFonts w:ascii="Times New Roman" w:hAnsi="Times New Roman" w:cs="Times New Roman"/>
          <w:color w:val="000000"/>
          <w:sz w:val="28"/>
          <w:szCs w:val="28"/>
        </w:rPr>
        <w:t xml:space="preserve">, «представление </w:t>
      </w:r>
      <w:r w:rsidRPr="00146618">
        <w:rPr>
          <w:rFonts w:ascii="Times New Roman" w:hAnsi="Times New Roman" w:cs="Times New Roman"/>
          <w:color w:val="000000"/>
          <w:spacing w:val="-7"/>
          <w:sz w:val="28"/>
          <w:szCs w:val="28"/>
        </w:rPr>
        <w:t xml:space="preserve">налогоплательщиком в налоговый орган всех надлежащим образом оформленных документов, </w:t>
      </w:r>
      <w:r w:rsidRPr="00146618">
        <w:rPr>
          <w:rFonts w:ascii="Times New Roman" w:hAnsi="Times New Roman" w:cs="Times New Roman"/>
          <w:color w:val="000000"/>
          <w:spacing w:val="-1"/>
          <w:sz w:val="28"/>
          <w:szCs w:val="28"/>
        </w:rPr>
        <w:t xml:space="preserve">предусмотренных законодательством о налогах и сборах, в целях получения налоговой </w:t>
      </w:r>
      <w:r w:rsidRPr="00146618">
        <w:rPr>
          <w:rFonts w:ascii="Times New Roman" w:hAnsi="Times New Roman" w:cs="Times New Roman"/>
          <w:color w:val="000000"/>
          <w:spacing w:val="-5"/>
          <w:sz w:val="28"/>
          <w:szCs w:val="28"/>
        </w:rPr>
        <w:t xml:space="preserve">выгоды является основанием для ее получения, если налоговым органом не доказано, что </w:t>
      </w:r>
      <w:r w:rsidRPr="00146618">
        <w:rPr>
          <w:rFonts w:ascii="Times New Roman" w:hAnsi="Times New Roman" w:cs="Times New Roman"/>
          <w:color w:val="000000"/>
          <w:spacing w:val="-1"/>
          <w:sz w:val="28"/>
          <w:szCs w:val="28"/>
        </w:rPr>
        <w:t>сведения,    содержащиеся    в    этих    документах,    неполны,    недостоверны    и    (или)</w:t>
      </w:r>
      <w:r w:rsidR="006C5E47" w:rsidRPr="00146618">
        <w:rPr>
          <w:rFonts w:ascii="Times New Roman" w:hAnsi="Times New Roman" w:cs="Times New Roman"/>
          <w:sz w:val="28"/>
          <w:szCs w:val="28"/>
        </w:rPr>
        <w:t xml:space="preserve"> </w:t>
      </w:r>
      <w:r w:rsidRPr="00146618">
        <w:rPr>
          <w:rFonts w:ascii="Times New Roman" w:hAnsi="Times New Roman" w:cs="Times New Roman"/>
          <w:color w:val="000000"/>
          <w:spacing w:val="-14"/>
          <w:sz w:val="28"/>
          <w:szCs w:val="28"/>
        </w:rPr>
        <w:t>противоречивы»</w:t>
      </w:r>
      <w:r w:rsidR="006C5E47" w:rsidRPr="00146618">
        <w:rPr>
          <w:rStyle w:val="a9"/>
          <w:rFonts w:ascii="Times New Roman" w:hAnsi="Times New Roman" w:cs="Times New Roman"/>
          <w:color w:val="000000"/>
          <w:spacing w:val="-14"/>
          <w:sz w:val="28"/>
          <w:szCs w:val="28"/>
        </w:rPr>
        <w:footnoteReference w:id="29"/>
      </w:r>
      <w:r w:rsidR="006C5E47" w:rsidRPr="00146618">
        <w:rPr>
          <w:rFonts w:ascii="Times New Roman" w:hAnsi="Times New Roman" w:cs="Times New Roman"/>
          <w:color w:val="000000"/>
          <w:sz w:val="28"/>
          <w:szCs w:val="28"/>
        </w:rPr>
        <w:t>.</w:t>
      </w:r>
    </w:p>
    <w:p w:rsidR="0020287A" w:rsidRPr="00146618" w:rsidRDefault="006C5E47" w:rsidP="006C5E47">
      <w:pPr>
        <w:shd w:val="clear" w:color="auto" w:fill="FFFFFF"/>
        <w:spacing w:after="0" w:line="360" w:lineRule="auto"/>
        <w:ind w:left="23" w:right="51" w:firstLine="675"/>
        <w:jc w:val="both"/>
        <w:rPr>
          <w:rFonts w:ascii="Times New Roman" w:hAnsi="Times New Roman" w:cs="Times New Roman"/>
          <w:sz w:val="28"/>
          <w:szCs w:val="28"/>
        </w:rPr>
      </w:pPr>
      <w:r w:rsidRPr="00146618">
        <w:rPr>
          <w:rFonts w:ascii="Times New Roman" w:hAnsi="Times New Roman" w:cs="Times New Roman"/>
          <w:color w:val="000000"/>
          <w:spacing w:val="-3"/>
          <w:sz w:val="28"/>
          <w:szCs w:val="28"/>
        </w:rPr>
        <w:t xml:space="preserve">Кроме того, </w:t>
      </w:r>
      <w:r w:rsidR="0020287A" w:rsidRPr="00146618">
        <w:rPr>
          <w:rFonts w:ascii="Times New Roman" w:hAnsi="Times New Roman" w:cs="Times New Roman"/>
          <w:color w:val="000000"/>
          <w:spacing w:val="-3"/>
          <w:sz w:val="28"/>
          <w:szCs w:val="28"/>
        </w:rPr>
        <w:t>«предоставляемые    налогоплательщиком    в    налоговый    орган    в</w:t>
      </w:r>
      <w:r w:rsidRPr="00146618">
        <w:rPr>
          <w:rFonts w:ascii="Times New Roman" w:hAnsi="Times New Roman" w:cs="Times New Roman"/>
          <w:sz w:val="28"/>
          <w:szCs w:val="28"/>
        </w:rPr>
        <w:t xml:space="preserve"> </w:t>
      </w:r>
      <w:r w:rsidR="0020287A" w:rsidRPr="00146618">
        <w:rPr>
          <w:rFonts w:ascii="Times New Roman" w:hAnsi="Times New Roman" w:cs="Times New Roman"/>
          <w:color w:val="000000"/>
          <w:spacing w:val="-4"/>
          <w:sz w:val="28"/>
          <w:szCs w:val="28"/>
        </w:rPr>
        <w:t>обоснование своего права на применение какой-либо налоговой выгоды документы должны</w:t>
      </w:r>
      <w:r w:rsidRPr="00146618">
        <w:rPr>
          <w:rFonts w:ascii="Times New Roman" w:hAnsi="Times New Roman" w:cs="Times New Roman"/>
          <w:sz w:val="28"/>
          <w:szCs w:val="28"/>
        </w:rPr>
        <w:t xml:space="preserve"> </w:t>
      </w:r>
      <w:r w:rsidR="0020287A" w:rsidRPr="00146618">
        <w:rPr>
          <w:rFonts w:ascii="Times New Roman" w:hAnsi="Times New Roman" w:cs="Times New Roman"/>
          <w:sz w:val="28"/>
          <w:szCs w:val="28"/>
        </w:rPr>
        <w:t>быть  не только достоверными,  но  и  составлять  единый  ком</w:t>
      </w:r>
      <w:r w:rsidRPr="00146618">
        <w:rPr>
          <w:rFonts w:ascii="Times New Roman" w:hAnsi="Times New Roman" w:cs="Times New Roman"/>
          <w:sz w:val="28"/>
          <w:szCs w:val="28"/>
        </w:rPr>
        <w:t xml:space="preserve">плект,  относящийся  к </w:t>
      </w:r>
      <w:r w:rsidR="0020287A" w:rsidRPr="00146618">
        <w:rPr>
          <w:rFonts w:ascii="Times New Roman" w:hAnsi="Times New Roman" w:cs="Times New Roman"/>
          <w:sz w:val="28"/>
          <w:szCs w:val="28"/>
        </w:rPr>
        <w:t>определенной операции»</w:t>
      </w:r>
      <w:r w:rsidRPr="00146618">
        <w:rPr>
          <w:rStyle w:val="a9"/>
          <w:rFonts w:ascii="Times New Roman" w:hAnsi="Times New Roman" w:cs="Times New Roman"/>
          <w:sz w:val="28"/>
          <w:szCs w:val="28"/>
        </w:rPr>
        <w:footnoteReference w:id="30"/>
      </w:r>
      <w:r w:rsidR="0020287A" w:rsidRPr="00146618">
        <w:rPr>
          <w:rFonts w:ascii="Times New Roman" w:hAnsi="Times New Roman" w:cs="Times New Roman"/>
          <w:sz w:val="28"/>
          <w:szCs w:val="28"/>
        </w:rPr>
        <w:t>.</w:t>
      </w:r>
    </w:p>
    <w:p w:rsidR="00C66C9A" w:rsidRPr="00146618" w:rsidRDefault="00C66C9A" w:rsidP="006C5E47">
      <w:pPr>
        <w:shd w:val="clear" w:color="auto" w:fill="FFFFFF"/>
        <w:spacing w:after="0" w:line="360" w:lineRule="auto"/>
        <w:ind w:left="23" w:right="51" w:firstLine="675"/>
        <w:jc w:val="both"/>
        <w:rPr>
          <w:rFonts w:ascii="Times New Roman" w:hAnsi="Times New Roman" w:cs="Times New Roman"/>
          <w:sz w:val="28"/>
          <w:szCs w:val="28"/>
        </w:rPr>
      </w:pPr>
      <w:r w:rsidRPr="00146618">
        <w:rPr>
          <w:rFonts w:ascii="Times New Roman" w:hAnsi="Times New Roman" w:cs="Times New Roman"/>
          <w:sz w:val="28"/>
          <w:szCs w:val="28"/>
        </w:rPr>
        <w:t>Статьей 105</w:t>
      </w:r>
      <w:r w:rsidRPr="00146618">
        <w:rPr>
          <w:rFonts w:ascii="Times New Roman" w:hAnsi="Times New Roman" w:cs="Times New Roman"/>
          <w:sz w:val="28"/>
          <w:szCs w:val="28"/>
          <w:vertAlign w:val="superscript"/>
        </w:rPr>
        <w:t xml:space="preserve">16 </w:t>
      </w:r>
      <w:r w:rsidRPr="00146618">
        <w:rPr>
          <w:rFonts w:ascii="Times New Roman" w:hAnsi="Times New Roman" w:cs="Times New Roman"/>
          <w:sz w:val="28"/>
          <w:szCs w:val="28"/>
        </w:rPr>
        <w:t xml:space="preserve">НК РФ установлена обязанность налогоплательщиков </w:t>
      </w:r>
      <w:proofErr w:type="gramStart"/>
      <w:r w:rsidRPr="00146618">
        <w:rPr>
          <w:rFonts w:ascii="Times New Roman" w:hAnsi="Times New Roman" w:cs="Times New Roman"/>
          <w:sz w:val="28"/>
          <w:szCs w:val="28"/>
        </w:rPr>
        <w:t>уведомлять</w:t>
      </w:r>
      <w:proofErr w:type="gramEnd"/>
      <w:r w:rsidRPr="00146618">
        <w:rPr>
          <w:rFonts w:ascii="Times New Roman" w:hAnsi="Times New Roman" w:cs="Times New Roman"/>
          <w:sz w:val="28"/>
          <w:szCs w:val="28"/>
        </w:rPr>
        <w:t xml:space="preserve"> налоговый орган о совершенных ими в календарном году </w:t>
      </w:r>
      <w:r w:rsidRPr="00146618">
        <w:rPr>
          <w:rFonts w:ascii="Times New Roman" w:hAnsi="Times New Roman" w:cs="Times New Roman"/>
          <w:sz w:val="28"/>
          <w:szCs w:val="28"/>
        </w:rPr>
        <w:lastRenderedPageBreak/>
        <w:t>контролируемых сделках.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в срок не позднее 20 мая года, следующего за календарным годом, в котором совершены контролируемые сделки.</w:t>
      </w:r>
    </w:p>
    <w:p w:rsidR="004D4A26" w:rsidRPr="00146618" w:rsidRDefault="00C66C9A" w:rsidP="00C66C9A">
      <w:pPr>
        <w:shd w:val="clear" w:color="auto" w:fill="FFFFFF"/>
        <w:spacing w:after="0" w:line="360" w:lineRule="auto"/>
        <w:ind w:left="23" w:right="51" w:firstLine="675"/>
        <w:jc w:val="both"/>
        <w:rPr>
          <w:rFonts w:ascii="Times New Roman" w:hAnsi="Times New Roman" w:cs="Times New Roman"/>
          <w:sz w:val="28"/>
          <w:szCs w:val="28"/>
        </w:rPr>
      </w:pPr>
      <w:r w:rsidRPr="00146618">
        <w:rPr>
          <w:rFonts w:ascii="Times New Roman" w:hAnsi="Times New Roman" w:cs="Times New Roman"/>
          <w:sz w:val="28"/>
          <w:szCs w:val="28"/>
        </w:rPr>
        <w:t>Пунктом 3 статьи 105</w:t>
      </w:r>
      <w:r w:rsidRPr="00146618">
        <w:rPr>
          <w:rFonts w:ascii="Times New Roman" w:hAnsi="Times New Roman" w:cs="Times New Roman"/>
          <w:sz w:val="28"/>
          <w:szCs w:val="28"/>
          <w:vertAlign w:val="superscript"/>
        </w:rPr>
        <w:t xml:space="preserve">16 </w:t>
      </w:r>
      <w:r w:rsidRPr="00146618">
        <w:rPr>
          <w:rFonts w:ascii="Times New Roman" w:hAnsi="Times New Roman" w:cs="Times New Roman"/>
          <w:sz w:val="28"/>
          <w:szCs w:val="28"/>
        </w:rPr>
        <w:t xml:space="preserve"> НК РФ установлены требования к составу сведений о контролируемых сделках, которые должны содержаться в уведомлении. Кроме того, в соответствии с пунктом 7 статьи 105</w:t>
      </w:r>
      <w:r w:rsidRPr="00146618">
        <w:rPr>
          <w:rFonts w:ascii="Times New Roman" w:hAnsi="Times New Roman" w:cs="Times New Roman"/>
          <w:sz w:val="28"/>
          <w:szCs w:val="28"/>
          <w:vertAlign w:val="superscript"/>
        </w:rPr>
        <w:t xml:space="preserve">17 </w:t>
      </w:r>
      <w:r w:rsidRPr="00146618">
        <w:rPr>
          <w:rFonts w:ascii="Times New Roman" w:hAnsi="Times New Roman" w:cs="Times New Roman"/>
          <w:sz w:val="28"/>
          <w:szCs w:val="28"/>
        </w:rPr>
        <w:t xml:space="preserve">НК РФ  должностное лицо федерального органа исполнительной власти, уполномоченного по контролю и надзору в области </w:t>
      </w:r>
      <w:r w:rsidR="004D4A26" w:rsidRPr="00146618">
        <w:rPr>
          <w:rFonts w:ascii="Times New Roman" w:hAnsi="Times New Roman" w:cs="Times New Roman"/>
          <w:sz w:val="28"/>
          <w:szCs w:val="28"/>
        </w:rPr>
        <w:t xml:space="preserve">налогов и сборов, проводящее проверку вправе истребовать документы (информацию) у участников проверяемых сделок, располагающих документами (информацией), касающимися этих сделок. </w:t>
      </w:r>
    </w:p>
    <w:p w:rsidR="00C66C9A" w:rsidRPr="00146618" w:rsidRDefault="004D4A26" w:rsidP="00C66C9A">
      <w:pPr>
        <w:shd w:val="clear" w:color="auto" w:fill="FFFFFF"/>
        <w:spacing w:after="0" w:line="360" w:lineRule="auto"/>
        <w:ind w:left="23" w:right="51" w:firstLine="675"/>
        <w:jc w:val="both"/>
        <w:rPr>
          <w:rFonts w:ascii="Times New Roman" w:hAnsi="Times New Roman" w:cs="Times New Roman"/>
          <w:sz w:val="28"/>
          <w:szCs w:val="28"/>
        </w:rPr>
      </w:pPr>
      <w:r w:rsidRPr="00146618">
        <w:rPr>
          <w:rFonts w:ascii="Times New Roman" w:hAnsi="Times New Roman" w:cs="Times New Roman"/>
          <w:sz w:val="28"/>
          <w:szCs w:val="28"/>
        </w:rPr>
        <w:t>Истребование документов осуществляется в порядке, аналогичном порядку истребования документов (информации) о налогоплательщике, плательщике сборов и налоговом агенте или информации о конкретных сделках, установленном статьей 93</w:t>
      </w:r>
      <w:r w:rsidRPr="00146618">
        <w:rPr>
          <w:rFonts w:ascii="Times New Roman" w:hAnsi="Times New Roman" w:cs="Times New Roman"/>
          <w:sz w:val="28"/>
          <w:szCs w:val="28"/>
          <w:vertAlign w:val="superscript"/>
        </w:rPr>
        <w:t xml:space="preserve">1 </w:t>
      </w:r>
      <w:r w:rsidRPr="00146618">
        <w:rPr>
          <w:rFonts w:ascii="Times New Roman" w:hAnsi="Times New Roman" w:cs="Times New Roman"/>
          <w:sz w:val="28"/>
          <w:szCs w:val="28"/>
        </w:rPr>
        <w:t xml:space="preserve">НК РФ.   </w:t>
      </w:r>
    </w:p>
    <w:p w:rsidR="0020287A" w:rsidRPr="00146618" w:rsidRDefault="004D4A26" w:rsidP="006C5E47">
      <w:pPr>
        <w:spacing w:after="0" w:line="360" w:lineRule="auto"/>
        <w:ind w:firstLine="701"/>
        <w:jc w:val="both"/>
        <w:rPr>
          <w:rFonts w:ascii="Times New Roman" w:hAnsi="Times New Roman" w:cs="Times New Roman"/>
          <w:sz w:val="28"/>
          <w:szCs w:val="28"/>
        </w:rPr>
      </w:pPr>
      <w:r w:rsidRPr="00146618">
        <w:rPr>
          <w:rFonts w:ascii="Times New Roman" w:hAnsi="Times New Roman" w:cs="Times New Roman"/>
          <w:sz w:val="28"/>
          <w:szCs w:val="28"/>
        </w:rPr>
        <w:t>П</w:t>
      </w:r>
      <w:r w:rsidR="0020287A" w:rsidRPr="00146618">
        <w:rPr>
          <w:rFonts w:ascii="Times New Roman" w:hAnsi="Times New Roman" w:cs="Times New Roman"/>
          <w:sz w:val="28"/>
          <w:szCs w:val="28"/>
        </w:rPr>
        <w:t xml:space="preserve">ри проведении налоговым органом проверки правильности применения цен по сделкам налогоплательщика налоговый орган обязан провести проверку представленных налогоплательщиком документов </w:t>
      </w:r>
      <w:proofErr w:type="gramStart"/>
      <w:r w:rsidR="0020287A" w:rsidRPr="00146618">
        <w:rPr>
          <w:rFonts w:ascii="Times New Roman" w:hAnsi="Times New Roman" w:cs="Times New Roman"/>
          <w:sz w:val="28"/>
          <w:szCs w:val="28"/>
        </w:rPr>
        <w:t>на</w:t>
      </w:r>
      <w:proofErr w:type="gramEnd"/>
      <w:r w:rsidR="0020287A" w:rsidRPr="00146618">
        <w:rPr>
          <w:rFonts w:ascii="Times New Roman" w:hAnsi="Times New Roman" w:cs="Times New Roman"/>
          <w:sz w:val="28"/>
          <w:szCs w:val="28"/>
        </w:rPr>
        <w:t xml:space="preserve"> </w:t>
      </w:r>
      <w:proofErr w:type="gramStart"/>
      <w:r w:rsidR="0020287A" w:rsidRPr="00146618">
        <w:rPr>
          <w:rFonts w:ascii="Times New Roman" w:hAnsi="Times New Roman" w:cs="Times New Roman"/>
          <w:sz w:val="28"/>
          <w:szCs w:val="28"/>
        </w:rPr>
        <w:t>их</w:t>
      </w:r>
      <w:proofErr w:type="gramEnd"/>
      <w:r w:rsidR="0020287A" w:rsidRPr="00146618">
        <w:rPr>
          <w:rFonts w:ascii="Times New Roman" w:hAnsi="Times New Roman" w:cs="Times New Roman"/>
          <w:sz w:val="28"/>
          <w:szCs w:val="28"/>
        </w:rPr>
        <w:t>:</w:t>
      </w:r>
    </w:p>
    <w:p w:rsidR="004D4A26" w:rsidRPr="00146618" w:rsidRDefault="0020287A" w:rsidP="004D4A26">
      <w:pPr>
        <w:spacing w:after="0" w:line="360" w:lineRule="auto"/>
        <w:rPr>
          <w:rFonts w:ascii="Times New Roman" w:hAnsi="Times New Roman" w:cs="Times New Roman"/>
          <w:sz w:val="28"/>
          <w:szCs w:val="28"/>
        </w:rPr>
      </w:pPr>
      <w:r w:rsidRPr="00146618">
        <w:rPr>
          <w:rFonts w:ascii="Times New Roman" w:hAnsi="Times New Roman" w:cs="Times New Roman"/>
          <w:sz w:val="28"/>
          <w:szCs w:val="28"/>
        </w:rPr>
        <w:tab/>
      </w:r>
      <w:r w:rsidR="004D4A26" w:rsidRPr="00146618">
        <w:rPr>
          <w:rFonts w:ascii="Times New Roman" w:hAnsi="Times New Roman" w:cs="Times New Roman"/>
          <w:sz w:val="28"/>
          <w:szCs w:val="28"/>
        </w:rPr>
        <w:t>комплектность и единство;</w:t>
      </w:r>
    </w:p>
    <w:p w:rsidR="004D4A26" w:rsidRPr="00146618" w:rsidRDefault="004D4A26" w:rsidP="004D4A26">
      <w:pPr>
        <w:spacing w:after="0" w:line="360" w:lineRule="auto"/>
        <w:ind w:firstLine="708"/>
        <w:rPr>
          <w:rFonts w:ascii="Times New Roman" w:hAnsi="Times New Roman" w:cs="Times New Roman"/>
          <w:sz w:val="28"/>
          <w:szCs w:val="28"/>
        </w:rPr>
      </w:pPr>
      <w:r w:rsidRPr="00146618">
        <w:rPr>
          <w:rFonts w:ascii="Times New Roman" w:hAnsi="Times New Roman" w:cs="Times New Roman"/>
          <w:sz w:val="28"/>
          <w:szCs w:val="28"/>
        </w:rPr>
        <w:t>достоверность и непротиворечивость.</w:t>
      </w:r>
    </w:p>
    <w:p w:rsidR="0020287A" w:rsidRPr="00146618" w:rsidRDefault="0020287A" w:rsidP="00A030C8">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 xml:space="preserve"> </w:t>
      </w:r>
      <w:r w:rsidRPr="00146618">
        <w:tab/>
      </w:r>
      <w:r w:rsidRPr="00146618">
        <w:rPr>
          <w:rFonts w:ascii="Times New Roman" w:hAnsi="Times New Roman" w:cs="Times New Roman"/>
          <w:sz w:val="28"/>
          <w:szCs w:val="28"/>
        </w:rPr>
        <w:t>Представляемые налогоплательщиком в</w:t>
      </w:r>
      <w:r w:rsidR="004D4A26" w:rsidRPr="00146618">
        <w:rPr>
          <w:rFonts w:ascii="Times New Roman" w:hAnsi="Times New Roman" w:cs="Times New Roman"/>
          <w:sz w:val="28"/>
          <w:szCs w:val="28"/>
        </w:rPr>
        <w:t xml:space="preserve"> </w:t>
      </w:r>
      <w:r w:rsidRPr="00146618">
        <w:rPr>
          <w:rFonts w:ascii="Times New Roman" w:hAnsi="Times New Roman" w:cs="Times New Roman"/>
          <w:sz w:val="28"/>
          <w:szCs w:val="28"/>
        </w:rPr>
        <w:t>налоговый орган документы должны содержать достоверные сведения о фактических</w:t>
      </w:r>
      <w:r w:rsidR="00A030C8" w:rsidRPr="00146618">
        <w:rPr>
          <w:rFonts w:ascii="Times New Roman" w:hAnsi="Times New Roman" w:cs="Times New Roman"/>
          <w:sz w:val="28"/>
          <w:szCs w:val="28"/>
        </w:rPr>
        <w:t xml:space="preserve"> </w:t>
      </w:r>
      <w:r w:rsidRPr="00146618">
        <w:rPr>
          <w:rFonts w:ascii="Times New Roman" w:hAnsi="Times New Roman" w:cs="Times New Roman"/>
          <w:sz w:val="28"/>
          <w:szCs w:val="28"/>
        </w:rPr>
        <w:t>обстоятельствах заключения и исполнения взаимозависи</w:t>
      </w:r>
      <w:r w:rsidR="004D4A26" w:rsidRPr="00146618">
        <w:rPr>
          <w:rFonts w:ascii="Times New Roman" w:hAnsi="Times New Roman" w:cs="Times New Roman"/>
          <w:sz w:val="28"/>
          <w:szCs w:val="28"/>
        </w:rPr>
        <w:t xml:space="preserve">мыми сторонами проверяемой </w:t>
      </w:r>
      <w:r w:rsidRPr="00146618">
        <w:rPr>
          <w:rFonts w:ascii="Times New Roman" w:hAnsi="Times New Roman" w:cs="Times New Roman"/>
          <w:sz w:val="28"/>
          <w:szCs w:val="28"/>
        </w:rPr>
        <w:t>сделки. В этом случае налоговым органом проводится ана</w:t>
      </w:r>
      <w:r w:rsidR="004D4A26" w:rsidRPr="00146618">
        <w:rPr>
          <w:rFonts w:ascii="Times New Roman" w:hAnsi="Times New Roman" w:cs="Times New Roman"/>
          <w:sz w:val="28"/>
          <w:szCs w:val="28"/>
        </w:rPr>
        <w:t xml:space="preserve">лиз соответствия условий сделки </w:t>
      </w:r>
      <w:r w:rsidRPr="00146618">
        <w:rPr>
          <w:rFonts w:ascii="Times New Roman" w:hAnsi="Times New Roman" w:cs="Times New Roman"/>
          <w:sz w:val="28"/>
          <w:szCs w:val="28"/>
        </w:rPr>
        <w:t>фактическим обстоятельствам реализации товара (выполне</w:t>
      </w:r>
      <w:r w:rsidR="004D4A26" w:rsidRPr="00146618">
        <w:rPr>
          <w:rFonts w:ascii="Times New Roman" w:hAnsi="Times New Roman" w:cs="Times New Roman"/>
          <w:sz w:val="28"/>
          <w:szCs w:val="28"/>
        </w:rPr>
        <w:t xml:space="preserve">ния работы, оказания услуги), а </w:t>
      </w:r>
      <w:r w:rsidRPr="00146618">
        <w:rPr>
          <w:rFonts w:ascii="Times New Roman" w:hAnsi="Times New Roman" w:cs="Times New Roman"/>
          <w:sz w:val="28"/>
          <w:szCs w:val="28"/>
        </w:rPr>
        <w:t>также сопоставление между собой сведений различных документов.</w:t>
      </w:r>
    </w:p>
    <w:p w:rsidR="00A030C8" w:rsidRPr="00146618" w:rsidRDefault="0020287A" w:rsidP="00CB34D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lastRenderedPageBreak/>
        <w:t xml:space="preserve">Среди методов </w:t>
      </w:r>
      <w:r w:rsidRPr="00146618">
        <w:rPr>
          <w:rFonts w:ascii="Times New Roman" w:hAnsi="Times New Roman" w:cs="Times New Roman"/>
          <w:i/>
          <w:sz w:val="28"/>
          <w:szCs w:val="28"/>
        </w:rPr>
        <w:t>фактического налогового контроля</w:t>
      </w:r>
      <w:r w:rsidRPr="00146618">
        <w:rPr>
          <w:rFonts w:ascii="Times New Roman" w:hAnsi="Times New Roman" w:cs="Times New Roman"/>
          <w:sz w:val="28"/>
          <w:szCs w:val="28"/>
        </w:rPr>
        <w:t xml:space="preserve"> </w:t>
      </w:r>
      <w:r w:rsidR="00A030C8" w:rsidRPr="00146618">
        <w:rPr>
          <w:rFonts w:ascii="Times New Roman" w:hAnsi="Times New Roman" w:cs="Times New Roman"/>
          <w:sz w:val="28"/>
          <w:szCs w:val="28"/>
        </w:rPr>
        <w:t xml:space="preserve">цен целесообразно </w:t>
      </w:r>
      <w:r w:rsidRPr="00146618">
        <w:rPr>
          <w:rFonts w:ascii="Times New Roman" w:hAnsi="Times New Roman" w:cs="Times New Roman"/>
          <w:sz w:val="28"/>
          <w:szCs w:val="28"/>
        </w:rPr>
        <w:t xml:space="preserve"> выдели</w:t>
      </w:r>
      <w:r w:rsidR="00A030C8" w:rsidRPr="00146618">
        <w:rPr>
          <w:rFonts w:ascii="Times New Roman" w:hAnsi="Times New Roman" w:cs="Times New Roman"/>
          <w:sz w:val="28"/>
          <w:szCs w:val="28"/>
        </w:rPr>
        <w:t>ть</w:t>
      </w:r>
      <w:r w:rsidRPr="00146618">
        <w:rPr>
          <w:rFonts w:ascii="Times New Roman" w:hAnsi="Times New Roman" w:cs="Times New Roman"/>
          <w:sz w:val="28"/>
          <w:szCs w:val="28"/>
        </w:rPr>
        <w:t xml:space="preserve"> экспертизу.</w:t>
      </w:r>
      <w:r w:rsidR="00A030C8" w:rsidRPr="00146618">
        <w:rPr>
          <w:rFonts w:ascii="Times New Roman" w:hAnsi="Times New Roman" w:cs="Times New Roman"/>
          <w:sz w:val="28"/>
          <w:szCs w:val="28"/>
        </w:rPr>
        <w:t xml:space="preserve"> В соответствии с пунктом 1 статьи 105</w:t>
      </w:r>
      <w:r w:rsidR="00A030C8" w:rsidRPr="00146618">
        <w:rPr>
          <w:rFonts w:ascii="Times New Roman" w:hAnsi="Times New Roman" w:cs="Times New Roman"/>
          <w:sz w:val="28"/>
          <w:szCs w:val="28"/>
          <w:vertAlign w:val="superscript"/>
        </w:rPr>
        <w:t xml:space="preserve">17 </w:t>
      </w:r>
      <w:r w:rsidR="00A030C8" w:rsidRPr="00146618">
        <w:rPr>
          <w:rFonts w:ascii="Times New Roman" w:hAnsi="Times New Roman" w:cs="Times New Roman"/>
          <w:sz w:val="28"/>
          <w:szCs w:val="28"/>
        </w:rPr>
        <w:t>НК РФ при проведении проверки цен налоговый орган вправе проводить такие  мероприятия налогового контроля как экспертиза, привлечение специалиста для оказания содействия в осуществлении налогового контроля, участие переводчика.</w:t>
      </w:r>
    </w:p>
    <w:p w:rsidR="0020287A" w:rsidRPr="00146618" w:rsidRDefault="0020287A" w:rsidP="00A030C8">
      <w:pPr>
        <w:spacing w:after="0"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 xml:space="preserve"> Основания и порядок назначения и проведения </w:t>
      </w:r>
      <w:r w:rsidR="00A030C8" w:rsidRPr="00146618">
        <w:rPr>
          <w:rFonts w:ascii="Times New Roman" w:hAnsi="Times New Roman" w:cs="Times New Roman"/>
          <w:sz w:val="28"/>
          <w:szCs w:val="28"/>
        </w:rPr>
        <w:t xml:space="preserve">экспертизы </w:t>
      </w:r>
      <w:r w:rsidRPr="00146618">
        <w:rPr>
          <w:rFonts w:ascii="Times New Roman" w:hAnsi="Times New Roman" w:cs="Times New Roman"/>
          <w:sz w:val="28"/>
          <w:szCs w:val="28"/>
        </w:rPr>
        <w:t>приведены в ст</w:t>
      </w:r>
      <w:r w:rsidR="00A37D9C" w:rsidRPr="00146618">
        <w:rPr>
          <w:rFonts w:ascii="Times New Roman" w:hAnsi="Times New Roman" w:cs="Times New Roman"/>
          <w:sz w:val="28"/>
          <w:szCs w:val="28"/>
        </w:rPr>
        <w:t xml:space="preserve">атье </w:t>
      </w:r>
      <w:r w:rsidRPr="00146618">
        <w:rPr>
          <w:rFonts w:ascii="Times New Roman" w:hAnsi="Times New Roman" w:cs="Times New Roman"/>
          <w:sz w:val="28"/>
          <w:szCs w:val="28"/>
        </w:rPr>
        <w:t>9</w:t>
      </w:r>
      <w:r w:rsidR="00A030C8" w:rsidRPr="00146618">
        <w:rPr>
          <w:rFonts w:ascii="Times New Roman" w:hAnsi="Times New Roman" w:cs="Times New Roman"/>
          <w:sz w:val="28"/>
          <w:szCs w:val="28"/>
        </w:rPr>
        <w:t>5</w:t>
      </w:r>
      <w:r w:rsidRPr="00146618">
        <w:rPr>
          <w:rFonts w:ascii="Times New Roman" w:hAnsi="Times New Roman" w:cs="Times New Roman"/>
          <w:sz w:val="28"/>
          <w:szCs w:val="28"/>
        </w:rPr>
        <w:t xml:space="preserve"> НК РФ. В силу положений пункта 1 названной статьи ее применение обусловлено необходимостью разъяснения возникающих при проведении конкретных действий по осуществлению налогового контроля, в том числе при проведении выездных налоговых проверок, вопросов, требующих специальных познаний в науке, искусстве, технике или ремесле. Предметом экспертизы в большинстве случаев является определение уровня рыночной цены (стоимости) товаров, работ, услуг, реализуемых налогоплательщиком по спорной сделке и установление отклонения цены товаров (работ, услуг) проверяемой сделки и рыночной стоимости этих товаров (работ, услуг) на соответствующем рынке. Экспертиза также может касаться отдельных вопросов, необходимых для определения уровня рыночной цены товаров (работ, услуг), например, для установления правильности определения рынка товаров (работ, услуг), определения идентичности (однородности) товаров, работ, услуг. Известны случае назначения налоговыми органами экспертизы корректности результатов экспертизы определения рыночной цены товаров, работ, услуг, проведенной по инициативе самих налогоплательщиков.</w:t>
      </w:r>
    </w:p>
    <w:p w:rsidR="0020287A" w:rsidRPr="00146618" w:rsidRDefault="0020287A" w:rsidP="00024E83">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Экспертиза в рамках налогового контроля </w:t>
      </w:r>
      <w:r w:rsidR="00A030C8" w:rsidRPr="00146618">
        <w:rPr>
          <w:rFonts w:ascii="Times New Roman" w:hAnsi="Times New Roman" w:cs="Times New Roman"/>
          <w:sz w:val="28"/>
          <w:szCs w:val="28"/>
        </w:rPr>
        <w:t xml:space="preserve">цен </w:t>
      </w:r>
      <w:r w:rsidRPr="00146618">
        <w:rPr>
          <w:rFonts w:ascii="Times New Roman" w:hAnsi="Times New Roman" w:cs="Times New Roman"/>
          <w:sz w:val="28"/>
          <w:szCs w:val="28"/>
        </w:rPr>
        <w:t xml:space="preserve"> активно </w:t>
      </w:r>
      <w:r w:rsidR="00A030C8" w:rsidRPr="00146618">
        <w:rPr>
          <w:rFonts w:ascii="Times New Roman" w:hAnsi="Times New Roman" w:cs="Times New Roman"/>
          <w:sz w:val="28"/>
          <w:szCs w:val="28"/>
        </w:rPr>
        <w:t xml:space="preserve">использовалась </w:t>
      </w:r>
      <w:r w:rsidRPr="00146618">
        <w:rPr>
          <w:rFonts w:ascii="Times New Roman" w:hAnsi="Times New Roman" w:cs="Times New Roman"/>
          <w:sz w:val="28"/>
          <w:szCs w:val="28"/>
        </w:rPr>
        <w:t xml:space="preserve"> налоговыми органами</w:t>
      </w:r>
      <w:r w:rsidR="00A030C8" w:rsidRPr="00146618">
        <w:rPr>
          <w:rFonts w:ascii="Times New Roman" w:hAnsi="Times New Roman" w:cs="Times New Roman"/>
          <w:sz w:val="28"/>
          <w:szCs w:val="28"/>
        </w:rPr>
        <w:t xml:space="preserve"> при осуществлении контроля в рамках статьи 40 НК РФ</w:t>
      </w:r>
      <w:r w:rsidRPr="00146618">
        <w:rPr>
          <w:rFonts w:ascii="Times New Roman" w:hAnsi="Times New Roman" w:cs="Times New Roman"/>
          <w:sz w:val="28"/>
          <w:szCs w:val="28"/>
        </w:rPr>
        <w:t xml:space="preserve">. </w:t>
      </w:r>
    </w:p>
    <w:p w:rsidR="0020287A" w:rsidRPr="00146618" w:rsidRDefault="0020287A" w:rsidP="00A030C8">
      <w:pPr>
        <w:spacing w:after="0"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 xml:space="preserve">В необходимых случаях при проведении налогового контроля </w:t>
      </w:r>
      <w:r w:rsidR="00A030C8" w:rsidRPr="00146618">
        <w:rPr>
          <w:rFonts w:ascii="Times New Roman" w:hAnsi="Times New Roman" w:cs="Times New Roman"/>
          <w:sz w:val="28"/>
          <w:szCs w:val="28"/>
        </w:rPr>
        <w:t>цен</w:t>
      </w:r>
      <w:r w:rsidRPr="00146618">
        <w:rPr>
          <w:rFonts w:ascii="Times New Roman" w:hAnsi="Times New Roman" w:cs="Times New Roman"/>
          <w:sz w:val="28"/>
          <w:szCs w:val="28"/>
        </w:rPr>
        <w:t xml:space="preserve"> может быть привлечен специалист, обладающий определенными знаниями и навыками и незаинтересованный в исходе проверки. В рамках проведения этих проверок могут потребоваться специальные знания в определении </w:t>
      </w:r>
      <w:r w:rsidRPr="00146618">
        <w:rPr>
          <w:rFonts w:ascii="Times New Roman" w:hAnsi="Times New Roman" w:cs="Times New Roman"/>
          <w:sz w:val="28"/>
          <w:szCs w:val="28"/>
        </w:rPr>
        <w:lastRenderedPageBreak/>
        <w:t>идентичности (однородности) товаров, работ, услуг, сопоставимости условий сделок по реализации товаров (работ, услуг).</w:t>
      </w:r>
    </w:p>
    <w:p w:rsidR="0020287A" w:rsidRPr="00146618" w:rsidRDefault="0020287A" w:rsidP="00AB670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Пунктом 13 статьи 89 НК РФ предусмотрено, что при </w:t>
      </w:r>
      <w:proofErr w:type="gramStart"/>
      <w:r w:rsidRPr="00146618">
        <w:rPr>
          <w:rFonts w:ascii="Times New Roman" w:hAnsi="Times New Roman" w:cs="Times New Roman"/>
          <w:sz w:val="28"/>
          <w:szCs w:val="28"/>
        </w:rPr>
        <w:t>необходимости</w:t>
      </w:r>
      <w:proofErr w:type="gramEnd"/>
      <w:r w:rsidRPr="00146618">
        <w:rPr>
          <w:rFonts w:ascii="Times New Roman" w:hAnsi="Times New Roman" w:cs="Times New Roman"/>
          <w:sz w:val="28"/>
          <w:szCs w:val="28"/>
        </w:rPr>
        <w:t xml:space="preserve"> уполномоченные должностные лица налоговых органов, осуществляющие выездную налоговую проверку, могут проводить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настоящего Кодекса. В свою очередь, согласно пункта 1 и 2 статьи 92 НК РФ 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20287A" w:rsidRPr="00146618" w:rsidRDefault="0020287A" w:rsidP="008C59ED">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Таким образом, обследование, осмотр охватывают отдельные стороны деятельности налогоплательщиков и зачастую выступают частью мероприятий налогового контроля трансфертного ценообразования.</w:t>
      </w:r>
    </w:p>
    <w:p w:rsidR="008C59ED" w:rsidRPr="00146618" w:rsidRDefault="008C59ED" w:rsidP="00024E83">
      <w:pPr>
        <w:spacing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Анализ методов, используемых при осуществлении налогового контроля цен, позволяет сделать вывод о том, что налоговому контролю цен присущи методы, используемые при реализации налогового контроля цен в целом. Одновременно с этим, НК РФ содержит требования относительно уведомления налоговых органов о соверш</w:t>
      </w:r>
      <w:r w:rsidR="00126129" w:rsidRPr="00146618">
        <w:rPr>
          <w:rFonts w:ascii="Times New Roman" w:hAnsi="Times New Roman" w:cs="Times New Roman"/>
          <w:sz w:val="28"/>
          <w:szCs w:val="28"/>
        </w:rPr>
        <w:t>аемых</w:t>
      </w:r>
      <w:r w:rsidRPr="00146618">
        <w:rPr>
          <w:rFonts w:ascii="Times New Roman" w:hAnsi="Times New Roman" w:cs="Times New Roman"/>
          <w:sz w:val="28"/>
          <w:szCs w:val="28"/>
        </w:rPr>
        <w:t xml:space="preserve"> налогоплательщиками контролируемых сдел</w:t>
      </w:r>
      <w:r w:rsidR="00126129" w:rsidRPr="00146618">
        <w:rPr>
          <w:rFonts w:ascii="Times New Roman" w:hAnsi="Times New Roman" w:cs="Times New Roman"/>
          <w:sz w:val="28"/>
          <w:szCs w:val="28"/>
        </w:rPr>
        <w:t xml:space="preserve">ках. Основным методом налогового контроля цен, в этой связи, является проверка полноты исчисления и уплаты налогов на основании представленных налогоплательщиками уведомлений о контролируемых сделках. </w:t>
      </w:r>
      <w:r w:rsidRPr="00146618">
        <w:rPr>
          <w:rFonts w:ascii="Times New Roman" w:hAnsi="Times New Roman" w:cs="Times New Roman"/>
          <w:sz w:val="28"/>
          <w:szCs w:val="28"/>
        </w:rPr>
        <w:t xml:space="preserve"> </w:t>
      </w:r>
    </w:p>
    <w:p w:rsidR="0020287A" w:rsidRPr="00146618" w:rsidRDefault="0020287A" w:rsidP="0020287A">
      <w:pPr>
        <w:pStyle w:val="1"/>
        <w:jc w:val="both"/>
        <w:rPr>
          <w:rFonts w:ascii="Times New Roman" w:hAnsi="Times New Roman" w:cs="Times New Roman"/>
          <w:color w:val="auto"/>
          <w:sz w:val="32"/>
        </w:rPr>
      </w:pPr>
      <w:bookmarkStart w:id="10" w:name="_Toc356029923"/>
      <w:r w:rsidRPr="00146618">
        <w:rPr>
          <w:rFonts w:ascii="Times New Roman" w:hAnsi="Times New Roman" w:cs="Times New Roman"/>
          <w:color w:val="auto"/>
          <w:sz w:val="32"/>
        </w:rPr>
        <w:lastRenderedPageBreak/>
        <w:t>Глава 3. Механизм осуществления  налогового контроля цен</w:t>
      </w:r>
      <w:bookmarkEnd w:id="10"/>
    </w:p>
    <w:p w:rsidR="00D26888" w:rsidRPr="00146618" w:rsidRDefault="00D26888" w:rsidP="00551868">
      <w:pPr>
        <w:pStyle w:val="1"/>
        <w:rPr>
          <w:color w:val="auto"/>
        </w:rPr>
      </w:pPr>
      <w:bookmarkStart w:id="11" w:name="_Toc356029924"/>
      <w:r w:rsidRPr="00146618">
        <w:rPr>
          <w:color w:val="auto"/>
        </w:rPr>
        <w:t>§</w:t>
      </w:r>
      <w:r w:rsidR="0020287A" w:rsidRPr="00146618">
        <w:rPr>
          <w:color w:val="auto"/>
        </w:rPr>
        <w:t>1</w:t>
      </w:r>
      <w:r w:rsidRPr="00146618">
        <w:rPr>
          <w:color w:val="auto"/>
        </w:rPr>
        <w:t xml:space="preserve">. </w:t>
      </w:r>
      <w:r w:rsidR="00551868" w:rsidRPr="00146618">
        <w:rPr>
          <w:color w:val="auto"/>
        </w:rPr>
        <w:t>Осуществление налогового контроля цен</w:t>
      </w:r>
      <w:bookmarkEnd w:id="11"/>
    </w:p>
    <w:p w:rsidR="00D26888" w:rsidRPr="00146618" w:rsidRDefault="00D26888" w:rsidP="00604794">
      <w:pPr>
        <w:pStyle w:val="ConsPlusNormal"/>
        <w:widowControl/>
        <w:ind w:firstLine="540"/>
        <w:jc w:val="both"/>
      </w:pPr>
    </w:p>
    <w:p w:rsidR="00D26888" w:rsidRPr="00146618" w:rsidRDefault="00D26888" w:rsidP="00551868">
      <w:pPr>
        <w:pStyle w:val="ConsPlusNormal"/>
        <w:widowControl/>
        <w:spacing w:line="360" w:lineRule="auto"/>
        <w:ind w:firstLine="540"/>
        <w:jc w:val="both"/>
        <w:rPr>
          <w:sz w:val="28"/>
          <w:szCs w:val="28"/>
        </w:rPr>
      </w:pPr>
      <w:r w:rsidRPr="00146618">
        <w:rPr>
          <w:sz w:val="28"/>
          <w:szCs w:val="28"/>
        </w:rPr>
        <w:t xml:space="preserve">Вопросам налогового контроля в связи с совершением сделок между взаимозависимыми лицами в </w:t>
      </w:r>
      <w:r w:rsidR="00551868" w:rsidRPr="00146618">
        <w:rPr>
          <w:sz w:val="28"/>
          <w:szCs w:val="28"/>
        </w:rPr>
        <w:t>НК</w:t>
      </w:r>
      <w:r w:rsidRPr="00146618">
        <w:rPr>
          <w:sz w:val="28"/>
          <w:szCs w:val="28"/>
        </w:rPr>
        <w:t xml:space="preserve"> РФ посвящена </w:t>
      </w:r>
      <w:r w:rsidR="00551868" w:rsidRPr="00146618">
        <w:rPr>
          <w:sz w:val="28"/>
          <w:szCs w:val="28"/>
        </w:rPr>
        <w:t>глава</w:t>
      </w:r>
      <w:r w:rsidR="00B51471" w:rsidRPr="00146618">
        <w:rPr>
          <w:sz w:val="28"/>
          <w:szCs w:val="28"/>
        </w:rPr>
        <w:t xml:space="preserve"> 14</w:t>
      </w:r>
      <w:r w:rsidR="00B51471" w:rsidRPr="00146618">
        <w:rPr>
          <w:sz w:val="28"/>
          <w:szCs w:val="28"/>
          <w:vertAlign w:val="superscript"/>
        </w:rPr>
        <w:t xml:space="preserve">5 </w:t>
      </w:r>
      <w:r w:rsidR="001D77BB" w:rsidRPr="00146618">
        <w:rPr>
          <w:sz w:val="28"/>
          <w:szCs w:val="28"/>
        </w:rPr>
        <w:t>.</w:t>
      </w:r>
      <w:r w:rsidRPr="00146618">
        <w:rPr>
          <w:sz w:val="28"/>
          <w:szCs w:val="28"/>
        </w:rPr>
        <w:t xml:space="preserve"> В некоторых случаях порядок осуществления налогового контроля соответствует привычному порядку, предусмотренному для налоговых проверок по соблюдению норм налогового законодательства. Но есть и специальные положения, применимые только к проверкам полноты расчета и уплаты налогов в связи с совершением сделок между взаимозависимыми лицами.</w:t>
      </w:r>
    </w:p>
    <w:p w:rsidR="002046ED" w:rsidRPr="00146618" w:rsidRDefault="002046ED" w:rsidP="00551868">
      <w:pPr>
        <w:pStyle w:val="ConsPlusNormal"/>
        <w:widowControl/>
        <w:spacing w:line="360" w:lineRule="auto"/>
        <w:ind w:firstLine="540"/>
        <w:jc w:val="both"/>
        <w:rPr>
          <w:sz w:val="28"/>
          <w:szCs w:val="28"/>
        </w:rPr>
      </w:pPr>
      <w:r w:rsidRPr="00146618">
        <w:rPr>
          <w:sz w:val="28"/>
          <w:szCs w:val="28"/>
        </w:rPr>
        <w:t>Следует определить, является ли налоговый контроль цен третьей формой проверок либо он осуществляется в рамках существующих камеральных и выездных налоговых проверок.</w:t>
      </w:r>
    </w:p>
    <w:p w:rsidR="00B51471" w:rsidRPr="00146618" w:rsidRDefault="00B51471" w:rsidP="00B51471">
      <w:pPr>
        <w:pStyle w:val="ConsPlusNormal"/>
        <w:widowControl/>
        <w:spacing w:line="360" w:lineRule="auto"/>
        <w:ind w:firstLine="540"/>
        <w:jc w:val="both"/>
        <w:rPr>
          <w:sz w:val="28"/>
          <w:szCs w:val="28"/>
        </w:rPr>
      </w:pPr>
      <w:proofErr w:type="gramStart"/>
      <w:r w:rsidRPr="00146618">
        <w:rPr>
          <w:sz w:val="28"/>
          <w:szCs w:val="28"/>
        </w:rPr>
        <w:t>Интересна позиция В.Е. Мурзина</w:t>
      </w:r>
      <w:r w:rsidRPr="00146618">
        <w:rPr>
          <w:rStyle w:val="a9"/>
          <w:sz w:val="28"/>
          <w:szCs w:val="28"/>
        </w:rPr>
        <w:footnoteReference w:id="31"/>
      </w:r>
      <w:r w:rsidRPr="00146618">
        <w:rPr>
          <w:sz w:val="28"/>
          <w:szCs w:val="28"/>
        </w:rPr>
        <w:t>, который считает</w:t>
      </w:r>
      <w:r w:rsidR="00D26888" w:rsidRPr="00146618">
        <w:rPr>
          <w:sz w:val="28"/>
          <w:szCs w:val="28"/>
        </w:rPr>
        <w:t xml:space="preserve">, что </w:t>
      </w:r>
      <w:r w:rsidRPr="00146618">
        <w:rPr>
          <w:sz w:val="28"/>
          <w:szCs w:val="28"/>
        </w:rPr>
        <w:t>«</w:t>
      </w:r>
      <w:r w:rsidR="00D26888" w:rsidRPr="00146618">
        <w:rPr>
          <w:sz w:val="28"/>
          <w:szCs w:val="28"/>
        </w:rPr>
        <w:t>проверка</w:t>
      </w:r>
      <w:r w:rsidRPr="00146618">
        <w:rPr>
          <w:sz w:val="28"/>
          <w:szCs w:val="28"/>
        </w:rPr>
        <w:t xml:space="preserve"> в рамках главы 14</w:t>
      </w:r>
      <w:r w:rsidRPr="00146618">
        <w:rPr>
          <w:sz w:val="28"/>
          <w:szCs w:val="28"/>
          <w:vertAlign w:val="superscript"/>
        </w:rPr>
        <w:t xml:space="preserve">5 </w:t>
      </w:r>
      <w:r w:rsidRPr="00146618">
        <w:rPr>
          <w:sz w:val="28"/>
          <w:szCs w:val="28"/>
        </w:rPr>
        <w:t xml:space="preserve">НК РФ </w:t>
      </w:r>
      <w:r w:rsidR="00D26888" w:rsidRPr="00146618">
        <w:rPr>
          <w:sz w:val="28"/>
          <w:szCs w:val="28"/>
        </w:rPr>
        <w:t xml:space="preserve"> представляет третий вид самостоятельных проверок наряду с камеральными и выездными и имеет скорее камеральный характер</w:t>
      </w:r>
      <w:r w:rsidRPr="00146618">
        <w:rPr>
          <w:sz w:val="28"/>
          <w:szCs w:val="28"/>
        </w:rPr>
        <w:t>»</w:t>
      </w:r>
      <w:r w:rsidR="00D26888" w:rsidRPr="00146618">
        <w:rPr>
          <w:sz w:val="28"/>
          <w:szCs w:val="28"/>
        </w:rPr>
        <w:t>.</w:t>
      </w:r>
      <w:proofErr w:type="gramEnd"/>
      <w:r w:rsidR="00D26888" w:rsidRPr="00146618">
        <w:rPr>
          <w:sz w:val="28"/>
          <w:szCs w:val="28"/>
        </w:rPr>
        <w:t xml:space="preserve"> </w:t>
      </w:r>
      <w:r w:rsidRPr="00146618">
        <w:rPr>
          <w:sz w:val="28"/>
          <w:szCs w:val="28"/>
        </w:rPr>
        <w:t>С указанной позицией можно согласиться, так как налоговые проверки, проводимые в рамках налогового контроля сделок между взаимозависимыми лицами, имеют ряд особенностей, отличающих их от камеральных проверок.</w:t>
      </w:r>
    </w:p>
    <w:p w:rsidR="002E1A1B" w:rsidRPr="00146618" w:rsidRDefault="00EF0E35" w:rsidP="00B51471">
      <w:pPr>
        <w:pStyle w:val="ConsPlusNormal"/>
        <w:widowControl/>
        <w:spacing w:line="360" w:lineRule="auto"/>
        <w:ind w:firstLine="540"/>
        <w:jc w:val="both"/>
        <w:rPr>
          <w:sz w:val="28"/>
          <w:szCs w:val="28"/>
        </w:rPr>
      </w:pPr>
      <w:r w:rsidRPr="00146618">
        <w:rPr>
          <w:sz w:val="28"/>
          <w:szCs w:val="28"/>
        </w:rPr>
        <w:t>Так, п</w:t>
      </w:r>
      <w:r w:rsidR="00D26888" w:rsidRPr="00146618">
        <w:rPr>
          <w:sz w:val="28"/>
          <w:szCs w:val="28"/>
        </w:rPr>
        <w:t>еред началом проверки налоговый орган имеет возможность на основании уведомлений, полученных от налогоплательщика, запросить у него документацию о взаимозависимых сделках, функциональном анализе и примененных методах трансфертного ценообразования, благодаря чему сравнить результаты анализа налогоплательщиков, осуществляющих свою деятельность в одной и той же области. И, если документация одного налогоплательщика окажется более обоснованной, чем у другого, налоговый орган может использовать соответствующий подход к проведению своего анализа.</w:t>
      </w:r>
      <w:r w:rsidR="002E1A1B" w:rsidRPr="00146618">
        <w:rPr>
          <w:sz w:val="28"/>
          <w:szCs w:val="28"/>
        </w:rPr>
        <w:t xml:space="preserve"> При проведении камеральной проверки в рамках статьи 88 НК РФ </w:t>
      </w:r>
      <w:r w:rsidR="002E1A1B" w:rsidRPr="00146618">
        <w:rPr>
          <w:sz w:val="28"/>
          <w:szCs w:val="28"/>
        </w:rPr>
        <w:lastRenderedPageBreak/>
        <w:t>представление дополнительных материалов до представления налоговой декларации (расчета) не требуется.</w:t>
      </w:r>
    </w:p>
    <w:p w:rsidR="00EF0E35" w:rsidRPr="00146618" w:rsidRDefault="00EF0E35" w:rsidP="00B51471">
      <w:pPr>
        <w:pStyle w:val="ConsPlusNormal"/>
        <w:widowControl/>
        <w:spacing w:line="360" w:lineRule="auto"/>
        <w:ind w:firstLine="540"/>
        <w:jc w:val="both"/>
        <w:rPr>
          <w:sz w:val="28"/>
          <w:szCs w:val="28"/>
        </w:rPr>
      </w:pPr>
      <w:r w:rsidRPr="00146618">
        <w:rPr>
          <w:sz w:val="28"/>
          <w:szCs w:val="28"/>
        </w:rPr>
        <w:t>Разительно отличаются сроки проведения камеральной проверки и проверки</w:t>
      </w:r>
      <w:r w:rsidR="001D77BB" w:rsidRPr="00146618">
        <w:rPr>
          <w:sz w:val="28"/>
          <w:szCs w:val="28"/>
        </w:rPr>
        <w:t>, п</w:t>
      </w:r>
      <w:r w:rsidRPr="00146618">
        <w:rPr>
          <w:sz w:val="28"/>
          <w:szCs w:val="28"/>
        </w:rPr>
        <w:t>роводимой в соответствии с главой 14</w:t>
      </w:r>
      <w:r w:rsidRPr="00146618">
        <w:rPr>
          <w:sz w:val="28"/>
          <w:szCs w:val="28"/>
          <w:vertAlign w:val="superscript"/>
        </w:rPr>
        <w:t xml:space="preserve">5 </w:t>
      </w:r>
      <w:r w:rsidRPr="00146618">
        <w:rPr>
          <w:sz w:val="28"/>
          <w:szCs w:val="28"/>
        </w:rPr>
        <w:t xml:space="preserve">НК РФ. Если максимальный срок камеральной проверки не может превышать трех месяцев, то максимальный срок проверки налоговым органом полноты исчисления и уплаты налогов в связи с совершением сделок между взаимозависимыми лицами может составлять до 21 месяца. </w:t>
      </w:r>
    </w:p>
    <w:p w:rsidR="00EF0E35" w:rsidRPr="00146618" w:rsidRDefault="00EF0E35" w:rsidP="00B51471">
      <w:pPr>
        <w:pStyle w:val="ConsPlusNormal"/>
        <w:widowControl/>
        <w:spacing w:line="360" w:lineRule="auto"/>
        <w:ind w:firstLine="540"/>
        <w:jc w:val="both"/>
        <w:rPr>
          <w:sz w:val="28"/>
          <w:szCs w:val="28"/>
        </w:rPr>
      </w:pPr>
      <w:r w:rsidRPr="00146618">
        <w:rPr>
          <w:sz w:val="28"/>
          <w:szCs w:val="28"/>
        </w:rPr>
        <w:t xml:space="preserve">Указанный максимальный срок </w:t>
      </w:r>
      <w:r w:rsidR="002E1A1B" w:rsidRPr="00146618">
        <w:rPr>
          <w:sz w:val="28"/>
          <w:szCs w:val="28"/>
        </w:rPr>
        <w:t xml:space="preserve">налоговой </w:t>
      </w:r>
      <w:r w:rsidRPr="00146618">
        <w:rPr>
          <w:sz w:val="28"/>
          <w:szCs w:val="28"/>
        </w:rPr>
        <w:t>проверки</w:t>
      </w:r>
      <w:r w:rsidR="002E1A1B" w:rsidRPr="00146618">
        <w:rPr>
          <w:sz w:val="28"/>
          <w:szCs w:val="28"/>
        </w:rPr>
        <w:t xml:space="preserve"> цен</w:t>
      </w:r>
      <w:r w:rsidRPr="00146618">
        <w:rPr>
          <w:sz w:val="28"/>
          <w:szCs w:val="28"/>
        </w:rPr>
        <w:t xml:space="preserve"> складывается из следующих составляющих:</w:t>
      </w:r>
    </w:p>
    <w:p w:rsidR="00EF0E35" w:rsidRPr="00146618" w:rsidRDefault="00E31AD8" w:rsidP="00E31AD8">
      <w:pPr>
        <w:pStyle w:val="ConsPlusNormal"/>
        <w:widowControl/>
        <w:numPr>
          <w:ilvl w:val="0"/>
          <w:numId w:val="4"/>
        </w:numPr>
        <w:spacing w:line="360" w:lineRule="auto"/>
        <w:jc w:val="both"/>
        <w:rPr>
          <w:sz w:val="28"/>
          <w:szCs w:val="28"/>
        </w:rPr>
      </w:pPr>
      <w:r w:rsidRPr="00146618">
        <w:rPr>
          <w:sz w:val="28"/>
          <w:szCs w:val="28"/>
        </w:rPr>
        <w:t>стандартный срок – 6 месяцев;</w:t>
      </w:r>
    </w:p>
    <w:p w:rsidR="00E31AD8" w:rsidRPr="00146618" w:rsidRDefault="00E31AD8" w:rsidP="00E31AD8">
      <w:pPr>
        <w:pStyle w:val="ConsPlusNormal"/>
        <w:widowControl/>
        <w:numPr>
          <w:ilvl w:val="0"/>
          <w:numId w:val="4"/>
        </w:numPr>
        <w:spacing w:line="360" w:lineRule="auto"/>
        <w:ind w:left="0" w:firstLine="851"/>
        <w:jc w:val="both"/>
        <w:rPr>
          <w:sz w:val="28"/>
          <w:szCs w:val="28"/>
        </w:rPr>
      </w:pPr>
      <w:r w:rsidRPr="00146618">
        <w:rPr>
          <w:sz w:val="28"/>
          <w:szCs w:val="28"/>
        </w:rPr>
        <w:t>возможность обычного продления (по решению руководителя налогового органа в исключительных случаях) – срок увеличивается максиму</w:t>
      </w:r>
      <w:r w:rsidR="001D77BB" w:rsidRPr="00146618">
        <w:rPr>
          <w:sz w:val="28"/>
          <w:szCs w:val="28"/>
        </w:rPr>
        <w:t>м</w:t>
      </w:r>
      <w:r w:rsidRPr="00146618">
        <w:rPr>
          <w:sz w:val="28"/>
          <w:szCs w:val="28"/>
        </w:rPr>
        <w:t xml:space="preserve"> до 12 месяцев;</w:t>
      </w:r>
    </w:p>
    <w:p w:rsidR="001E3B73" w:rsidRPr="00146618" w:rsidRDefault="00E31AD8" w:rsidP="00E31AD8">
      <w:pPr>
        <w:pStyle w:val="ConsPlusNormal"/>
        <w:widowControl/>
        <w:numPr>
          <w:ilvl w:val="0"/>
          <w:numId w:val="4"/>
        </w:numPr>
        <w:spacing w:line="360" w:lineRule="auto"/>
        <w:ind w:left="0" w:firstLine="851"/>
        <w:jc w:val="both"/>
        <w:rPr>
          <w:sz w:val="28"/>
          <w:szCs w:val="28"/>
        </w:rPr>
      </w:pPr>
      <w:r w:rsidRPr="00146618">
        <w:rPr>
          <w:sz w:val="28"/>
          <w:szCs w:val="28"/>
        </w:rPr>
        <w:t>возможность специального продления (в случае, если требуются перевод, экспертиза, подтверждение от иностранного государственного органа) – срок проведения проверки продлевается на срок</w:t>
      </w:r>
      <w:r w:rsidR="001E3B73" w:rsidRPr="00146618">
        <w:rPr>
          <w:sz w:val="28"/>
          <w:szCs w:val="28"/>
        </w:rPr>
        <w:t>, не превышающий 6 месяцев;</w:t>
      </w:r>
    </w:p>
    <w:p w:rsidR="00E31AD8" w:rsidRPr="00146618" w:rsidRDefault="001E3B73" w:rsidP="00E31AD8">
      <w:pPr>
        <w:pStyle w:val="ConsPlusNormal"/>
        <w:widowControl/>
        <w:numPr>
          <w:ilvl w:val="0"/>
          <w:numId w:val="4"/>
        </w:numPr>
        <w:spacing w:line="360" w:lineRule="auto"/>
        <w:ind w:left="0" w:firstLine="851"/>
        <w:jc w:val="both"/>
        <w:rPr>
          <w:sz w:val="28"/>
          <w:szCs w:val="28"/>
        </w:rPr>
      </w:pPr>
      <w:r w:rsidRPr="00146618">
        <w:rPr>
          <w:sz w:val="28"/>
          <w:szCs w:val="28"/>
        </w:rPr>
        <w:t xml:space="preserve">возможность изменения срока специального продления (в случае, если налоговый орган не смог получить необходимую информацию в рамках специального продления) – срок проверки продлевается на 3 месяца. </w:t>
      </w:r>
      <w:r w:rsidR="00E31AD8" w:rsidRPr="00146618">
        <w:rPr>
          <w:sz w:val="28"/>
          <w:szCs w:val="28"/>
        </w:rPr>
        <w:t xml:space="preserve"> </w:t>
      </w:r>
    </w:p>
    <w:p w:rsidR="00EF0E35" w:rsidRPr="00146618" w:rsidRDefault="001E3B73" w:rsidP="00B51471">
      <w:pPr>
        <w:pStyle w:val="ConsPlusNormal"/>
        <w:widowControl/>
        <w:spacing w:line="360" w:lineRule="auto"/>
        <w:ind w:firstLine="540"/>
        <w:jc w:val="both"/>
        <w:rPr>
          <w:sz w:val="28"/>
          <w:szCs w:val="28"/>
        </w:rPr>
      </w:pPr>
      <w:r w:rsidRPr="00146618">
        <w:rPr>
          <w:sz w:val="28"/>
          <w:szCs w:val="28"/>
        </w:rPr>
        <w:t>Проанализировав возможности удлинения срока</w:t>
      </w:r>
      <w:r w:rsidR="001D77BB" w:rsidRPr="00146618">
        <w:rPr>
          <w:sz w:val="28"/>
          <w:szCs w:val="28"/>
        </w:rPr>
        <w:t xml:space="preserve"> проведения налоговой проверки цен</w:t>
      </w:r>
      <w:r w:rsidRPr="00146618">
        <w:rPr>
          <w:sz w:val="28"/>
          <w:szCs w:val="28"/>
        </w:rPr>
        <w:t>, можно прийти к выводу о том, что по решению руководителя налогового органа срок проверки может быть продлен до одного года практически в любом случае (при условии обоснования данного случая как исключительного).</w:t>
      </w:r>
    </w:p>
    <w:p w:rsidR="002E1A1B" w:rsidRPr="00146618" w:rsidRDefault="002E1A1B" w:rsidP="00B51471">
      <w:pPr>
        <w:pStyle w:val="ConsPlusNormal"/>
        <w:widowControl/>
        <w:spacing w:line="360" w:lineRule="auto"/>
        <w:ind w:firstLine="540"/>
        <w:jc w:val="both"/>
        <w:rPr>
          <w:sz w:val="28"/>
          <w:szCs w:val="28"/>
        </w:rPr>
      </w:pPr>
      <w:r w:rsidRPr="00146618">
        <w:rPr>
          <w:sz w:val="28"/>
          <w:szCs w:val="28"/>
        </w:rPr>
        <w:t xml:space="preserve">Несомненным признаком камеральной проверки, присущим налоговому контролю цен, является проведение последней по месту нахождения налогового органа. Как было указано выше, проверка осуществляется на </w:t>
      </w:r>
      <w:r w:rsidRPr="00146618">
        <w:rPr>
          <w:sz w:val="28"/>
          <w:szCs w:val="28"/>
        </w:rPr>
        <w:lastRenderedPageBreak/>
        <w:t xml:space="preserve">основании уведомления </w:t>
      </w:r>
      <w:r w:rsidR="00B42AAC" w:rsidRPr="00146618">
        <w:rPr>
          <w:sz w:val="28"/>
          <w:szCs w:val="28"/>
        </w:rPr>
        <w:t>о контролируемых сделках или извещения налогового органа, проводящего камеральную или выездную налоговую проверку.</w:t>
      </w:r>
    </w:p>
    <w:p w:rsidR="00B42AAC" w:rsidRPr="00146618" w:rsidRDefault="00B42AAC" w:rsidP="00B51471">
      <w:pPr>
        <w:pStyle w:val="ConsPlusNormal"/>
        <w:widowControl/>
        <w:spacing w:line="360" w:lineRule="auto"/>
        <w:ind w:firstLine="540"/>
        <w:jc w:val="both"/>
        <w:rPr>
          <w:sz w:val="28"/>
          <w:szCs w:val="28"/>
        </w:rPr>
      </w:pPr>
      <w:r w:rsidRPr="00146618">
        <w:rPr>
          <w:sz w:val="28"/>
          <w:szCs w:val="28"/>
        </w:rPr>
        <w:t>Таким образом, можно выявить достаточное количество признаков, определяющих налоговый контроль цен как камеральную проверку. Правильнее будет указать, что проверка носит камеральный характер.</w:t>
      </w:r>
    </w:p>
    <w:p w:rsidR="002046ED" w:rsidRPr="00146618" w:rsidRDefault="00D26888" w:rsidP="00751BAE">
      <w:pPr>
        <w:pStyle w:val="ConsPlusNormal"/>
        <w:widowControl/>
        <w:spacing w:line="360" w:lineRule="auto"/>
        <w:ind w:firstLine="540"/>
        <w:jc w:val="both"/>
        <w:rPr>
          <w:sz w:val="28"/>
          <w:szCs w:val="28"/>
        </w:rPr>
      </w:pPr>
      <w:r w:rsidRPr="00146618">
        <w:rPr>
          <w:sz w:val="28"/>
          <w:szCs w:val="28"/>
        </w:rPr>
        <w:t>При проведении проверок</w:t>
      </w:r>
      <w:r w:rsidR="002046ED" w:rsidRPr="00146618">
        <w:rPr>
          <w:sz w:val="28"/>
          <w:szCs w:val="28"/>
        </w:rPr>
        <w:t xml:space="preserve"> цен</w:t>
      </w:r>
      <w:r w:rsidRPr="00146618">
        <w:rPr>
          <w:sz w:val="28"/>
          <w:szCs w:val="28"/>
        </w:rPr>
        <w:t xml:space="preserve"> </w:t>
      </w:r>
      <w:r w:rsidR="002046ED" w:rsidRPr="00146618">
        <w:rPr>
          <w:sz w:val="28"/>
          <w:szCs w:val="28"/>
        </w:rPr>
        <w:t>налоговый орган</w:t>
      </w:r>
      <w:r w:rsidRPr="00146618">
        <w:rPr>
          <w:sz w:val="28"/>
          <w:szCs w:val="28"/>
        </w:rPr>
        <w:t xml:space="preserve"> вправе проводить мероприятия налогового контроля, установленные</w:t>
      </w:r>
      <w:r w:rsidR="00A72A20" w:rsidRPr="00146618">
        <w:rPr>
          <w:sz w:val="28"/>
          <w:szCs w:val="28"/>
        </w:rPr>
        <w:t xml:space="preserve"> статьями</w:t>
      </w:r>
      <w:r w:rsidRPr="00146618">
        <w:rPr>
          <w:sz w:val="28"/>
          <w:szCs w:val="28"/>
        </w:rPr>
        <w:t xml:space="preserve"> 95 - 97 НК РФ. </w:t>
      </w:r>
      <w:r w:rsidR="002046ED" w:rsidRPr="00146618">
        <w:rPr>
          <w:sz w:val="28"/>
          <w:szCs w:val="28"/>
        </w:rPr>
        <w:t xml:space="preserve">Указанные мероприятия (вызов эксперта, привлечение специалиста, участие переводчика) используются в основном при проведении выездных налоговых проверок. </w:t>
      </w:r>
    </w:p>
    <w:p w:rsidR="00751BAE" w:rsidRPr="00146618" w:rsidRDefault="00B75D2D" w:rsidP="00751BAE">
      <w:pPr>
        <w:pStyle w:val="ConsPlusNormal"/>
        <w:widowControl/>
        <w:spacing w:line="360" w:lineRule="auto"/>
        <w:ind w:firstLine="540"/>
        <w:jc w:val="both"/>
        <w:rPr>
          <w:sz w:val="28"/>
          <w:szCs w:val="28"/>
        </w:rPr>
      </w:pPr>
      <w:r w:rsidRPr="00146618">
        <w:rPr>
          <w:sz w:val="28"/>
          <w:szCs w:val="28"/>
        </w:rPr>
        <w:t>Проверке полноты исчисления и уплаты налогов налогоплательщиком свойственны, в том числе,  черты выездных налоговых проверок. Так, в соответствии с пунктом 8 статьи 105</w:t>
      </w:r>
      <w:r w:rsidRPr="00146618">
        <w:rPr>
          <w:sz w:val="28"/>
          <w:szCs w:val="28"/>
          <w:vertAlign w:val="superscript"/>
        </w:rPr>
        <w:t xml:space="preserve">17 </w:t>
      </w:r>
      <w:r w:rsidRPr="00146618">
        <w:rPr>
          <w:sz w:val="28"/>
          <w:szCs w:val="28"/>
        </w:rPr>
        <w:t>НК РФ в последний день проверки проверяющий обязан составить справку о проведенной проверке, в которой фиксируются предмет и сроки проведения проверки, аналогично тому, как это осуществляется при проведении выездной налоговой проверки.</w:t>
      </w:r>
    </w:p>
    <w:p w:rsidR="00B75D2D" w:rsidRPr="00146618" w:rsidRDefault="00B75D2D" w:rsidP="00751BAE">
      <w:pPr>
        <w:pStyle w:val="ConsPlusNormal"/>
        <w:widowControl/>
        <w:spacing w:line="360" w:lineRule="auto"/>
        <w:ind w:firstLine="540"/>
        <w:jc w:val="both"/>
        <w:rPr>
          <w:sz w:val="28"/>
          <w:szCs w:val="28"/>
        </w:rPr>
      </w:pPr>
      <w:r w:rsidRPr="00146618">
        <w:rPr>
          <w:sz w:val="28"/>
          <w:szCs w:val="28"/>
        </w:rPr>
        <w:t>В</w:t>
      </w:r>
      <w:r w:rsidR="00A72A20" w:rsidRPr="00146618">
        <w:rPr>
          <w:sz w:val="28"/>
          <w:szCs w:val="28"/>
        </w:rPr>
        <w:t xml:space="preserve"> случае  </w:t>
      </w:r>
      <w:r w:rsidRPr="00146618">
        <w:rPr>
          <w:sz w:val="28"/>
          <w:szCs w:val="28"/>
        </w:rPr>
        <w:t xml:space="preserve"> если по результатам проверки были выявлены факты отклонения цены, применяемой  в сделке, от рыночной цены, которые привели к занижению суммы налога в течение двух месяцев</w:t>
      </w:r>
      <w:r w:rsidR="00B9594D" w:rsidRPr="00146618">
        <w:rPr>
          <w:sz w:val="28"/>
          <w:szCs w:val="28"/>
        </w:rPr>
        <w:t xml:space="preserve"> со дня составления справки о проведенной проверке уполномоченным лицом должен быть составлен акт проверки.</w:t>
      </w:r>
    </w:p>
    <w:p w:rsidR="00B9594D" w:rsidRPr="00146618" w:rsidRDefault="00B9594D" w:rsidP="00751BAE">
      <w:pPr>
        <w:pStyle w:val="ConsPlusNormal"/>
        <w:widowControl/>
        <w:spacing w:line="360" w:lineRule="auto"/>
        <w:ind w:firstLine="540"/>
        <w:jc w:val="both"/>
        <w:rPr>
          <w:sz w:val="28"/>
          <w:szCs w:val="28"/>
        </w:rPr>
      </w:pPr>
      <w:r w:rsidRPr="00146618">
        <w:rPr>
          <w:sz w:val="28"/>
          <w:szCs w:val="28"/>
        </w:rPr>
        <w:t xml:space="preserve">Акт налоговой проверки направляется проверяемому лицу в течение пяти дней. </w:t>
      </w:r>
    </w:p>
    <w:p w:rsidR="00B9594D" w:rsidRPr="00146618" w:rsidRDefault="00B9594D" w:rsidP="00751BAE">
      <w:pPr>
        <w:pStyle w:val="ConsPlusNormal"/>
        <w:widowControl/>
        <w:spacing w:line="360" w:lineRule="auto"/>
        <w:ind w:firstLine="540"/>
        <w:jc w:val="both"/>
        <w:rPr>
          <w:sz w:val="28"/>
          <w:szCs w:val="28"/>
        </w:rPr>
      </w:pPr>
      <w:r w:rsidRPr="00146618">
        <w:rPr>
          <w:sz w:val="28"/>
          <w:szCs w:val="28"/>
        </w:rPr>
        <w:t xml:space="preserve">Рассмотрение акта, других материалов проверки  и письменных возражений осуществляется в порядке, установленном для камеральных и выездных налоговых проверок (статья 101 НК РФ).  </w:t>
      </w:r>
    </w:p>
    <w:p w:rsidR="00D26888" w:rsidRPr="00146618" w:rsidRDefault="00FF7497" w:rsidP="001F47C3">
      <w:pPr>
        <w:pStyle w:val="ConsPlusNormal"/>
        <w:widowControl/>
        <w:spacing w:line="360" w:lineRule="auto"/>
        <w:ind w:firstLine="540"/>
        <w:jc w:val="both"/>
        <w:rPr>
          <w:sz w:val="28"/>
          <w:szCs w:val="28"/>
        </w:rPr>
      </w:pPr>
      <w:r w:rsidRPr="00146618">
        <w:rPr>
          <w:sz w:val="28"/>
          <w:szCs w:val="28"/>
        </w:rPr>
        <w:t>Аналогично выездным налоговым проверкам, н</w:t>
      </w:r>
      <w:r w:rsidR="00D26888" w:rsidRPr="00146618">
        <w:rPr>
          <w:sz w:val="28"/>
          <w:szCs w:val="28"/>
        </w:rPr>
        <w:t xml:space="preserve">алоговый орган не вправе проводить две и более проверки в отношении одной сделки (группы однородных сделок) за один и тот же календарный год. В случае если у налогоплательщика, являющегося стороной контролируемой сделки (группы </w:t>
      </w:r>
      <w:r w:rsidR="00D26888" w:rsidRPr="00146618">
        <w:rPr>
          <w:sz w:val="28"/>
          <w:szCs w:val="28"/>
        </w:rPr>
        <w:lastRenderedPageBreak/>
        <w:t>однородных сделок), в отношении указанной сделки (группы однородных сделок) за календарный год была осуществлена проверка и по ее результатам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осуществляться проверки у налогоплательщиков, являющихся другими сторонами указанной сделки (группы однородных сделок).</w:t>
      </w:r>
    </w:p>
    <w:p w:rsidR="00C2183F" w:rsidRPr="00146618" w:rsidRDefault="00C2183F" w:rsidP="001F47C3">
      <w:pPr>
        <w:pStyle w:val="ConsPlusNormal"/>
        <w:widowControl/>
        <w:spacing w:line="360" w:lineRule="auto"/>
        <w:ind w:firstLine="540"/>
        <w:jc w:val="both"/>
        <w:rPr>
          <w:sz w:val="28"/>
          <w:szCs w:val="28"/>
        </w:rPr>
      </w:pPr>
      <w:r w:rsidRPr="00146618">
        <w:rPr>
          <w:sz w:val="28"/>
          <w:szCs w:val="28"/>
        </w:rPr>
        <w:t>Аналогично выездным налоговым проверкам, статья 105</w:t>
      </w:r>
      <w:r w:rsidRPr="00146618">
        <w:rPr>
          <w:sz w:val="28"/>
          <w:szCs w:val="28"/>
          <w:vertAlign w:val="superscript"/>
        </w:rPr>
        <w:t xml:space="preserve">17 </w:t>
      </w:r>
      <w:r w:rsidRPr="00146618">
        <w:rPr>
          <w:sz w:val="28"/>
          <w:szCs w:val="28"/>
        </w:rPr>
        <w:t xml:space="preserve">НК РФ содержит нормы, позволяющие продлить срок проведения проверки. При проведении обоих видов проверок продление сроков их проведения осуществляется по решению руководителя налогового органа. Интересно то, что при проведении выездной налоговой проверки увеличение </w:t>
      </w:r>
      <w:r w:rsidR="00495B29" w:rsidRPr="00146618">
        <w:rPr>
          <w:sz w:val="28"/>
          <w:szCs w:val="28"/>
        </w:rPr>
        <w:t xml:space="preserve">срока ее проведения осуществляется путем ее приостановления по решению руководителя налогового органа. Применительно же к проверкам в рамках налогового контроля цен речь идет исключительно о продлении срока ее проведения. </w:t>
      </w:r>
    </w:p>
    <w:p w:rsidR="00FF7497" w:rsidRPr="00146618" w:rsidRDefault="00FF7497" w:rsidP="001F47C3">
      <w:pPr>
        <w:pStyle w:val="ConsPlusNormal"/>
        <w:widowControl/>
        <w:spacing w:line="360" w:lineRule="auto"/>
        <w:ind w:firstLine="540"/>
        <w:jc w:val="both"/>
        <w:rPr>
          <w:sz w:val="28"/>
          <w:szCs w:val="28"/>
        </w:rPr>
      </w:pPr>
      <w:r w:rsidRPr="00146618">
        <w:rPr>
          <w:sz w:val="28"/>
          <w:szCs w:val="28"/>
        </w:rPr>
        <w:t xml:space="preserve">Что касается отличительных черт выездных налоговых проверок и </w:t>
      </w:r>
      <w:r w:rsidR="00A243C1" w:rsidRPr="00146618">
        <w:rPr>
          <w:sz w:val="28"/>
          <w:szCs w:val="28"/>
        </w:rPr>
        <w:t>проверок цен, то здесь следует выделить такие как: сроки проверок, отсутствие возможности проведения повторной проверки цен в случаях, установленных для выездной налоговой проверки.</w:t>
      </w:r>
    </w:p>
    <w:p w:rsidR="00FF7497" w:rsidRPr="00146618" w:rsidRDefault="00FF7497" w:rsidP="001F47C3">
      <w:pPr>
        <w:pStyle w:val="ConsPlusNormal"/>
        <w:widowControl/>
        <w:spacing w:line="360" w:lineRule="auto"/>
        <w:ind w:firstLine="540"/>
        <w:jc w:val="both"/>
        <w:rPr>
          <w:sz w:val="28"/>
          <w:szCs w:val="28"/>
        </w:rPr>
      </w:pPr>
      <w:r w:rsidRPr="00146618">
        <w:rPr>
          <w:sz w:val="28"/>
          <w:szCs w:val="28"/>
        </w:rPr>
        <w:t>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FF7497" w:rsidRPr="00146618" w:rsidRDefault="00FF7497" w:rsidP="001F47C3">
      <w:pPr>
        <w:pStyle w:val="ConsPlusNormal"/>
        <w:widowControl/>
        <w:spacing w:line="360" w:lineRule="auto"/>
        <w:ind w:firstLine="540"/>
        <w:jc w:val="both"/>
        <w:rPr>
          <w:sz w:val="28"/>
          <w:szCs w:val="28"/>
        </w:rPr>
      </w:pPr>
      <w:r w:rsidRPr="00146618">
        <w:rPr>
          <w:sz w:val="28"/>
          <w:szCs w:val="28"/>
        </w:rPr>
        <w:t>Проверка цен в отношении сделки, совершенной в налоговом периоде, не препятствует проведению выездных и (или) камеральных налоговых проверок за этот же налоговый период.</w:t>
      </w:r>
    </w:p>
    <w:p w:rsidR="00604794" w:rsidRPr="00146618" w:rsidRDefault="00604794" w:rsidP="001F47C3">
      <w:pPr>
        <w:pStyle w:val="ConsPlusNormal"/>
        <w:widowControl/>
        <w:spacing w:line="360" w:lineRule="auto"/>
        <w:ind w:firstLine="539"/>
        <w:jc w:val="both"/>
        <w:rPr>
          <w:sz w:val="28"/>
          <w:szCs w:val="28"/>
        </w:rPr>
      </w:pPr>
      <w:r w:rsidRPr="00146618">
        <w:rPr>
          <w:sz w:val="28"/>
          <w:szCs w:val="28"/>
        </w:rPr>
        <w:t>Отдельно стоит вопрос о симметричных корректировках</w:t>
      </w:r>
      <w:r w:rsidR="001F47C3" w:rsidRPr="00146618">
        <w:rPr>
          <w:sz w:val="28"/>
          <w:szCs w:val="28"/>
        </w:rPr>
        <w:t>, предусмотренных статьей 105</w:t>
      </w:r>
      <w:r w:rsidR="001F47C3" w:rsidRPr="00146618">
        <w:rPr>
          <w:sz w:val="28"/>
          <w:szCs w:val="28"/>
          <w:vertAlign w:val="superscript"/>
        </w:rPr>
        <w:t xml:space="preserve">18 </w:t>
      </w:r>
      <w:r w:rsidR="001F47C3" w:rsidRPr="00146618">
        <w:rPr>
          <w:sz w:val="28"/>
          <w:szCs w:val="28"/>
        </w:rPr>
        <w:t>НК РФ</w:t>
      </w:r>
      <w:r w:rsidRPr="00146618">
        <w:rPr>
          <w:sz w:val="28"/>
          <w:szCs w:val="28"/>
        </w:rPr>
        <w:t xml:space="preserve">. В соответствии с </w:t>
      </w:r>
      <w:r w:rsidR="001F47C3" w:rsidRPr="00146618">
        <w:rPr>
          <w:sz w:val="28"/>
          <w:szCs w:val="28"/>
        </w:rPr>
        <w:t>указанной статьей</w:t>
      </w:r>
      <w:r w:rsidRPr="00146618">
        <w:rPr>
          <w:sz w:val="28"/>
          <w:szCs w:val="28"/>
        </w:rPr>
        <w:t xml:space="preserve"> в случае доначисления налога налогоплательщику его партнерам, являющимся </w:t>
      </w:r>
      <w:r w:rsidRPr="00146618">
        <w:rPr>
          <w:sz w:val="28"/>
          <w:szCs w:val="28"/>
        </w:rPr>
        <w:lastRenderedPageBreak/>
        <w:t xml:space="preserve">другой стороной контролируемой сделки, дано право </w:t>
      </w:r>
      <w:proofErr w:type="gramStart"/>
      <w:r w:rsidRPr="00146618">
        <w:rPr>
          <w:sz w:val="28"/>
          <w:szCs w:val="28"/>
        </w:rPr>
        <w:t>уменьшить</w:t>
      </w:r>
      <w:proofErr w:type="gramEnd"/>
      <w:r w:rsidRPr="00146618">
        <w:rPr>
          <w:sz w:val="28"/>
          <w:szCs w:val="28"/>
        </w:rPr>
        <w:t xml:space="preserve"> свои налоговые обязательства, что, безусловно, является положительным моментом.</w:t>
      </w:r>
    </w:p>
    <w:p w:rsidR="00604794" w:rsidRPr="00146618" w:rsidRDefault="00604794" w:rsidP="001F47C3">
      <w:pPr>
        <w:pStyle w:val="ConsPlusNormal"/>
        <w:widowControl/>
        <w:spacing w:line="360" w:lineRule="auto"/>
        <w:ind w:firstLine="539"/>
        <w:jc w:val="both"/>
        <w:rPr>
          <w:sz w:val="28"/>
          <w:szCs w:val="28"/>
        </w:rPr>
      </w:pPr>
      <w:r w:rsidRPr="00146618">
        <w:rPr>
          <w:sz w:val="28"/>
          <w:szCs w:val="28"/>
        </w:rPr>
        <w:t>Однако в</w:t>
      </w:r>
      <w:r w:rsidR="001F47C3" w:rsidRPr="00146618">
        <w:rPr>
          <w:sz w:val="28"/>
          <w:szCs w:val="28"/>
        </w:rPr>
        <w:t xml:space="preserve"> статье 105</w:t>
      </w:r>
      <w:r w:rsidR="001F47C3" w:rsidRPr="00146618">
        <w:rPr>
          <w:sz w:val="28"/>
          <w:szCs w:val="28"/>
          <w:vertAlign w:val="superscript"/>
        </w:rPr>
        <w:t>18</w:t>
      </w:r>
      <w:r w:rsidRPr="00146618">
        <w:rPr>
          <w:sz w:val="28"/>
          <w:szCs w:val="28"/>
        </w:rPr>
        <w:t xml:space="preserve"> </w:t>
      </w:r>
      <w:r w:rsidR="001F47C3" w:rsidRPr="00146618">
        <w:rPr>
          <w:sz w:val="28"/>
          <w:szCs w:val="28"/>
        </w:rPr>
        <w:t>НК РФ</w:t>
      </w:r>
      <w:r w:rsidRPr="00146618">
        <w:rPr>
          <w:sz w:val="28"/>
          <w:szCs w:val="28"/>
        </w:rPr>
        <w:t xml:space="preserve"> содержатся некоторые положения, касающиеся симметричных корректировок, которые можно считать, по меньшей мере, спорными.</w:t>
      </w:r>
    </w:p>
    <w:p w:rsidR="00604794" w:rsidRPr="00146618" w:rsidRDefault="00604794" w:rsidP="001F47C3">
      <w:pPr>
        <w:pStyle w:val="ConsPlusNormal"/>
        <w:widowControl/>
        <w:spacing w:line="360" w:lineRule="auto"/>
        <w:ind w:firstLine="539"/>
        <w:jc w:val="both"/>
      </w:pPr>
      <w:r w:rsidRPr="00146618">
        <w:rPr>
          <w:sz w:val="28"/>
          <w:szCs w:val="28"/>
        </w:rPr>
        <w:t xml:space="preserve">Законодательно не урегулированным и практически не реализуемым является применение симметричных корректировок взаимозависимыми иностранными партнерами налогоплательщика, а также российскими представительствами иностранных компаний. В отношении последних этого </w:t>
      </w:r>
      <w:r w:rsidR="001F47C3" w:rsidRPr="00146618">
        <w:rPr>
          <w:sz w:val="28"/>
          <w:szCs w:val="28"/>
        </w:rPr>
        <w:t>не позволяет сделать редакция пункта</w:t>
      </w:r>
      <w:r w:rsidRPr="00146618">
        <w:rPr>
          <w:sz w:val="28"/>
          <w:szCs w:val="28"/>
        </w:rPr>
        <w:t xml:space="preserve"> 1 ст</w:t>
      </w:r>
      <w:r w:rsidR="001F47C3" w:rsidRPr="00146618">
        <w:rPr>
          <w:sz w:val="28"/>
          <w:szCs w:val="28"/>
        </w:rPr>
        <w:t>атьи</w:t>
      </w:r>
      <w:r w:rsidRPr="00146618">
        <w:rPr>
          <w:sz w:val="28"/>
          <w:szCs w:val="28"/>
        </w:rPr>
        <w:t xml:space="preserve"> </w:t>
      </w:r>
      <w:r w:rsidR="001F47C3" w:rsidRPr="00146618">
        <w:rPr>
          <w:sz w:val="28"/>
          <w:szCs w:val="28"/>
        </w:rPr>
        <w:t>105</w:t>
      </w:r>
      <w:r w:rsidR="001F47C3" w:rsidRPr="00146618">
        <w:rPr>
          <w:sz w:val="28"/>
          <w:szCs w:val="28"/>
          <w:vertAlign w:val="superscript"/>
        </w:rPr>
        <w:t xml:space="preserve">18 </w:t>
      </w:r>
      <w:r w:rsidR="001F47C3" w:rsidRPr="00146618">
        <w:rPr>
          <w:sz w:val="28"/>
          <w:szCs w:val="28"/>
        </w:rPr>
        <w:t>НК РФ</w:t>
      </w:r>
      <w:r w:rsidRPr="00146618">
        <w:rPr>
          <w:sz w:val="28"/>
          <w:szCs w:val="28"/>
        </w:rPr>
        <w:t xml:space="preserve">, согласно которому симметричные корректировки </w:t>
      </w:r>
      <w:r w:rsidR="001F47C3" w:rsidRPr="00146618">
        <w:rPr>
          <w:sz w:val="28"/>
          <w:szCs w:val="28"/>
        </w:rPr>
        <w:t>«</w:t>
      </w:r>
      <w:r w:rsidRPr="00146618">
        <w:rPr>
          <w:sz w:val="28"/>
          <w:szCs w:val="28"/>
        </w:rPr>
        <w:t>могут быть применены российскими организациями - налогоплательщиками, являющимися другими сторонами контролируемой сделки, при исчислении налогов, указанных в п</w:t>
      </w:r>
      <w:r w:rsidR="001F47C3" w:rsidRPr="00146618">
        <w:rPr>
          <w:sz w:val="28"/>
          <w:szCs w:val="28"/>
        </w:rPr>
        <w:t>ункте 4 статьи 105</w:t>
      </w:r>
      <w:r w:rsidRPr="00146618">
        <w:rPr>
          <w:sz w:val="28"/>
          <w:szCs w:val="28"/>
          <w:vertAlign w:val="superscript"/>
        </w:rPr>
        <w:t>3</w:t>
      </w:r>
      <w:r w:rsidRPr="00146618">
        <w:rPr>
          <w:sz w:val="28"/>
          <w:szCs w:val="28"/>
        </w:rPr>
        <w:t xml:space="preserve"> настоящего Кодекса</w:t>
      </w:r>
      <w:r w:rsidR="001F47C3" w:rsidRPr="00146618">
        <w:t>»</w:t>
      </w:r>
      <w:r w:rsidRPr="00146618">
        <w:t>.</w:t>
      </w:r>
    </w:p>
    <w:p w:rsidR="00604794" w:rsidRPr="00146618" w:rsidRDefault="00B5240E" w:rsidP="00604794">
      <w:pPr>
        <w:jc w:val="both"/>
        <w:rPr>
          <w:rFonts w:ascii="Times New Roman" w:hAnsi="Times New Roman" w:cs="Times New Roman"/>
          <w:sz w:val="28"/>
          <w:szCs w:val="28"/>
        </w:rPr>
      </w:pPr>
      <w:r w:rsidRPr="00146618">
        <w:rPr>
          <w:rFonts w:ascii="Times New Roman" w:hAnsi="Times New Roman" w:cs="Times New Roman"/>
          <w:sz w:val="28"/>
          <w:szCs w:val="28"/>
        </w:rPr>
        <w:tab/>
        <w:t>При проведении налогового контроля цен ФНС России применяются методы, установленные статьей 105</w:t>
      </w:r>
      <w:r w:rsidR="005E6F3E" w:rsidRPr="00146618">
        <w:rPr>
          <w:rFonts w:ascii="Times New Roman" w:hAnsi="Times New Roman" w:cs="Times New Roman"/>
          <w:sz w:val="28"/>
          <w:szCs w:val="28"/>
          <w:vertAlign w:val="superscript"/>
        </w:rPr>
        <w:t xml:space="preserve">7 </w:t>
      </w:r>
      <w:r w:rsidR="005E6F3E" w:rsidRPr="00146618">
        <w:rPr>
          <w:rFonts w:ascii="Times New Roman" w:hAnsi="Times New Roman" w:cs="Times New Roman"/>
          <w:sz w:val="28"/>
          <w:szCs w:val="28"/>
        </w:rPr>
        <w:t xml:space="preserve">НК РФ: </w:t>
      </w:r>
      <w:r w:rsidRPr="00146618">
        <w:rPr>
          <w:rFonts w:ascii="Times New Roman" w:hAnsi="Times New Roman" w:cs="Times New Roman"/>
          <w:sz w:val="28"/>
          <w:szCs w:val="28"/>
        </w:rPr>
        <w:t xml:space="preserve"> </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1) метод сопоставимых рыночных цен;</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2) метод цены последующей реализации;</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3) затратный метод;</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4) метод сопоставимой рентабельности;</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5) метод распределения прибыли.</w:t>
      </w:r>
    </w:p>
    <w:p w:rsidR="006E313D" w:rsidRPr="00146618" w:rsidRDefault="006E313D" w:rsidP="006E313D">
      <w:pPr>
        <w:pStyle w:val="ConsPlusNormal"/>
        <w:widowControl/>
        <w:spacing w:line="360" w:lineRule="auto"/>
        <w:ind w:firstLine="540"/>
        <w:jc w:val="both"/>
        <w:rPr>
          <w:sz w:val="28"/>
          <w:szCs w:val="28"/>
        </w:rPr>
      </w:pPr>
      <w:r w:rsidRPr="00146618">
        <w:rPr>
          <w:sz w:val="28"/>
          <w:szCs w:val="28"/>
        </w:rPr>
        <w:t>Как отмечает О.В. Гордеева</w:t>
      </w:r>
      <w:r w:rsidRPr="00146618">
        <w:rPr>
          <w:rStyle w:val="a9"/>
          <w:sz w:val="28"/>
          <w:szCs w:val="28"/>
        </w:rPr>
        <w:footnoteReference w:id="32"/>
      </w:r>
      <w:r w:rsidRPr="00146618">
        <w:rPr>
          <w:sz w:val="28"/>
          <w:szCs w:val="28"/>
        </w:rPr>
        <w:t xml:space="preserve">, «идея этих методов состоит в том, чтобы определить интервал рыночных цен (либо иных финансовых показателей согласно выбранному методу, рассчитанных на основании рыночных цен) по сопоставимым сделкам с независимыми лицами или у независимых лиц. В случае если цена сделки (иной финансовый показатель согласно выбранному методу) укладывается в интервал рыночных цен (иных финансовых </w:t>
      </w:r>
      <w:r w:rsidRPr="00146618">
        <w:rPr>
          <w:sz w:val="28"/>
          <w:szCs w:val="28"/>
        </w:rPr>
        <w:lastRenderedPageBreak/>
        <w:t>показателей), цена по такой сделке признается соответствующей рыночной цене. По сути, применение ряда методов основано на необходимости поиска информации у (от) конкурентов из общедоступных источников, включая специализированные базы данных».</w:t>
      </w:r>
    </w:p>
    <w:p w:rsidR="006E313D" w:rsidRPr="00146618" w:rsidRDefault="006E313D" w:rsidP="00A418DD">
      <w:pPr>
        <w:pStyle w:val="ConsPlusNormal"/>
        <w:widowControl/>
        <w:spacing w:line="360" w:lineRule="auto"/>
        <w:ind w:firstLine="540"/>
        <w:jc w:val="both"/>
        <w:rPr>
          <w:sz w:val="28"/>
          <w:szCs w:val="28"/>
        </w:rPr>
      </w:pPr>
      <w:r w:rsidRPr="00146618">
        <w:rPr>
          <w:sz w:val="28"/>
          <w:szCs w:val="28"/>
        </w:rPr>
        <w:t xml:space="preserve">Налогоплательщик самостоятельно выбирает метод с учетом результатов проведенного функционального анализа, наличия источников информации и сопоставимости информации из этих источников и ряда других факторов. При этом </w:t>
      </w:r>
      <w:r w:rsidR="00A418DD" w:rsidRPr="00146618">
        <w:rPr>
          <w:sz w:val="28"/>
          <w:szCs w:val="28"/>
        </w:rPr>
        <w:t>НК РФ</w:t>
      </w:r>
      <w:r w:rsidRPr="00146618">
        <w:rPr>
          <w:sz w:val="28"/>
          <w:szCs w:val="28"/>
        </w:rPr>
        <w:t xml:space="preserve"> определена приоритетность </w:t>
      </w:r>
      <w:proofErr w:type="gramStart"/>
      <w:r w:rsidRPr="00146618">
        <w:rPr>
          <w:sz w:val="28"/>
          <w:szCs w:val="28"/>
        </w:rPr>
        <w:t>применяемости методов определения соответствия цены сделки</w:t>
      </w:r>
      <w:proofErr w:type="gramEnd"/>
      <w:r w:rsidRPr="00146618">
        <w:rPr>
          <w:sz w:val="28"/>
          <w:szCs w:val="28"/>
        </w:rPr>
        <w:t xml:space="preserve"> рыночным ценам.</w:t>
      </w:r>
    </w:p>
    <w:p w:rsidR="006E313D" w:rsidRPr="00146618" w:rsidRDefault="006E313D" w:rsidP="00A418DD">
      <w:pPr>
        <w:pStyle w:val="ConsPlusNormal"/>
        <w:widowControl/>
        <w:spacing w:line="360" w:lineRule="auto"/>
        <w:ind w:firstLine="540"/>
        <w:jc w:val="both"/>
        <w:rPr>
          <w:sz w:val="28"/>
          <w:szCs w:val="28"/>
        </w:rPr>
      </w:pPr>
      <w:r w:rsidRPr="00146618">
        <w:rPr>
          <w:sz w:val="28"/>
          <w:szCs w:val="28"/>
        </w:rPr>
        <w:t>Выбор метода осуществляется последовательно, когда переход к следующему по очередности методу объясняется невозможностью применения предыдущего. При прочих равных условиях должен применяться тот метод, который в полной мере позволит оценить рыночную цену исходя из имеющихся обстоятельств.</w:t>
      </w:r>
    </w:p>
    <w:p w:rsidR="006E313D" w:rsidRPr="00146618" w:rsidRDefault="006E313D" w:rsidP="00A418DD">
      <w:pPr>
        <w:pStyle w:val="ConsPlusNormal"/>
        <w:widowControl/>
        <w:spacing w:line="360" w:lineRule="auto"/>
        <w:ind w:firstLine="540"/>
        <w:jc w:val="both"/>
        <w:rPr>
          <w:sz w:val="28"/>
          <w:szCs w:val="28"/>
        </w:rPr>
      </w:pPr>
      <w:proofErr w:type="gramStart"/>
      <w:r w:rsidRPr="00146618">
        <w:rPr>
          <w:sz w:val="28"/>
          <w:szCs w:val="28"/>
        </w:rPr>
        <w:t>При невозможности воспользоваться способами, установленными соответствующим порядком, запрещено применение других методов, как, например, предусмотрено правилами трансфертного ценообразования в отно</w:t>
      </w:r>
      <w:r w:rsidR="00FC4331" w:rsidRPr="00146618">
        <w:rPr>
          <w:sz w:val="28"/>
          <w:szCs w:val="28"/>
        </w:rPr>
        <w:t>шении ценных бумаг и деривативов</w:t>
      </w:r>
      <w:r w:rsidR="00A418DD" w:rsidRPr="00146618">
        <w:rPr>
          <w:rStyle w:val="a9"/>
          <w:sz w:val="28"/>
          <w:szCs w:val="28"/>
        </w:rPr>
        <w:footnoteReference w:id="33"/>
      </w:r>
      <w:r w:rsidRPr="00146618">
        <w:rPr>
          <w:sz w:val="28"/>
          <w:szCs w:val="28"/>
        </w:rPr>
        <w:t>. Если для определения сопоставимости коммерческих и (или) финансовых условий контролируемых сделок с условиями сопоставляемых сделок между независимыми лицами налогоплательщик применил методы, указанные в НК РФ, или их комбинацию, налоговый орган при осуществлении налогового контроля в связи с</w:t>
      </w:r>
      <w:proofErr w:type="gramEnd"/>
      <w:r w:rsidRPr="00146618">
        <w:rPr>
          <w:sz w:val="28"/>
          <w:szCs w:val="28"/>
        </w:rPr>
        <w:t xml:space="preserve"> </w:t>
      </w:r>
      <w:proofErr w:type="gramStart"/>
      <w:r w:rsidRPr="00146618">
        <w:rPr>
          <w:sz w:val="28"/>
          <w:szCs w:val="28"/>
        </w:rPr>
        <w:t>осуществлением сделок между взаимозависимыми лицами применяет метод (комбинацию методов), примененный (примененную) налогоплательщиком.</w:t>
      </w:r>
      <w:proofErr w:type="gramEnd"/>
    </w:p>
    <w:p w:rsidR="006E313D" w:rsidRPr="00146618" w:rsidRDefault="006E313D" w:rsidP="00A418DD">
      <w:pPr>
        <w:pStyle w:val="ConsPlusNormal"/>
        <w:widowControl/>
        <w:spacing w:line="360" w:lineRule="auto"/>
        <w:ind w:firstLine="540"/>
        <w:jc w:val="both"/>
        <w:rPr>
          <w:sz w:val="28"/>
          <w:szCs w:val="32"/>
        </w:rPr>
      </w:pPr>
      <w:r w:rsidRPr="00146618">
        <w:rPr>
          <w:sz w:val="28"/>
          <w:szCs w:val="32"/>
        </w:rPr>
        <w:t xml:space="preserve">Использование иного метода (комбинации методов) возможно в том случае, если налоговый орган докажет, что метод (комбинация методов), примененный (примененная) налогоплательщиком, исходя из условий </w:t>
      </w:r>
      <w:r w:rsidRPr="00146618">
        <w:rPr>
          <w:sz w:val="28"/>
          <w:szCs w:val="32"/>
        </w:rPr>
        <w:lastRenderedPageBreak/>
        <w:t>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6E313D" w:rsidRPr="00146618" w:rsidRDefault="006E313D" w:rsidP="00A418DD">
      <w:pPr>
        <w:pStyle w:val="ConsPlusNormal"/>
        <w:widowControl/>
        <w:spacing w:line="360" w:lineRule="auto"/>
        <w:ind w:firstLine="540"/>
        <w:jc w:val="both"/>
        <w:rPr>
          <w:sz w:val="28"/>
          <w:szCs w:val="32"/>
        </w:rPr>
      </w:pPr>
      <w:r w:rsidRPr="00146618">
        <w:rPr>
          <w:sz w:val="28"/>
          <w:szCs w:val="32"/>
        </w:rPr>
        <w:t>Налоговый орган не вправе применять в ходе налогового контроля в связи с совершением сделок методы, не предусмотренные НК РФ.</w:t>
      </w:r>
    </w:p>
    <w:p w:rsidR="006E313D" w:rsidRPr="00146618" w:rsidRDefault="006E313D" w:rsidP="009406E5">
      <w:pPr>
        <w:pStyle w:val="ConsPlusNormal"/>
        <w:widowControl/>
        <w:spacing w:line="360" w:lineRule="auto"/>
        <w:ind w:firstLine="540"/>
        <w:jc w:val="both"/>
        <w:rPr>
          <w:sz w:val="28"/>
          <w:szCs w:val="28"/>
        </w:rPr>
      </w:pPr>
      <w:r w:rsidRPr="00146618">
        <w:rPr>
          <w:sz w:val="28"/>
          <w:szCs w:val="28"/>
        </w:rPr>
        <w:t>В общем случае приоритетным является метод сопоставимых рыночных цен. И только если его использовать невозможно либо он не позволяет обоснованно сделать вывод о соответствии или несоответствии цен, примененных в сделках, рыночным ценам, допускается применение иных методов. Например, для сделок по приобретению товара у взаимозависимого лица и последующей перепродаже без переработки в рамках сделки с независимыми лицами приоритетным является применение метода цены последующей реализации.</w:t>
      </w:r>
    </w:p>
    <w:p w:rsidR="006E313D" w:rsidRPr="00146618" w:rsidRDefault="006E313D" w:rsidP="009406E5">
      <w:pPr>
        <w:pStyle w:val="ConsPlusNormal"/>
        <w:widowControl/>
        <w:spacing w:line="360" w:lineRule="auto"/>
        <w:ind w:firstLine="540"/>
        <w:jc w:val="both"/>
        <w:rPr>
          <w:sz w:val="28"/>
          <w:szCs w:val="28"/>
        </w:rPr>
      </w:pPr>
      <w:r w:rsidRPr="00146618">
        <w:rPr>
          <w:sz w:val="28"/>
          <w:szCs w:val="28"/>
        </w:rPr>
        <w:t>Следует иметь в виду, что, если цена, примененная в анализируемой сделке, находится в пределах интервала рыночных цен, для целей налогообложения она признается соответствующей рыночной цене.</w:t>
      </w:r>
    </w:p>
    <w:p w:rsidR="006E313D" w:rsidRPr="00146618" w:rsidRDefault="006E313D" w:rsidP="009406E5">
      <w:pPr>
        <w:pStyle w:val="ConsPlusNormal"/>
        <w:widowControl/>
        <w:spacing w:line="360" w:lineRule="auto"/>
        <w:ind w:firstLine="540"/>
        <w:jc w:val="both"/>
        <w:rPr>
          <w:sz w:val="28"/>
          <w:szCs w:val="28"/>
        </w:rPr>
      </w:pPr>
      <w:r w:rsidRPr="00146618">
        <w:rPr>
          <w:sz w:val="28"/>
          <w:szCs w:val="28"/>
        </w:rPr>
        <w:t>Если цена, примененная в анализируемой сделке, меньше минимального значения интервала рыночных цен, для целей налогообложения принимается цена, соответствующая минимальному значению интервала рыночных цен. Если цена, примененная в анализируемой сделке, превышает максимальное значение интервала рыночных цен, для целей налогообложения принимается цена, соответствующая максимальному значению интервала рыночных цен.</w:t>
      </w:r>
    </w:p>
    <w:p w:rsidR="006E313D" w:rsidRPr="00146618" w:rsidRDefault="006E313D" w:rsidP="009406E5">
      <w:pPr>
        <w:pStyle w:val="ConsPlusNormal"/>
        <w:widowControl/>
        <w:spacing w:line="360" w:lineRule="auto"/>
        <w:ind w:firstLine="540"/>
        <w:jc w:val="both"/>
        <w:rPr>
          <w:sz w:val="28"/>
          <w:szCs w:val="28"/>
        </w:rPr>
      </w:pPr>
      <w:r w:rsidRPr="00146618">
        <w:rPr>
          <w:sz w:val="28"/>
          <w:szCs w:val="28"/>
        </w:rPr>
        <w:t xml:space="preserve">Также важно заметить, что судом могут быть учтены иные обстоятельства, имеющие значение для определения соответствия цены, примененной в сделке, рыночной цене, без ограничений, установленных НК РФ по трансфертному ценообразованию. Такое положение позволит налоговым органам использовать аргументы, не предусмотренные НК РФ, и, соответственно, субъективный подход в оценке уровня </w:t>
      </w:r>
      <w:r w:rsidR="009406E5" w:rsidRPr="00146618">
        <w:rPr>
          <w:sz w:val="28"/>
          <w:szCs w:val="28"/>
        </w:rPr>
        <w:t>«</w:t>
      </w:r>
      <w:proofErr w:type="spellStart"/>
      <w:r w:rsidRPr="00146618">
        <w:rPr>
          <w:sz w:val="28"/>
          <w:szCs w:val="28"/>
        </w:rPr>
        <w:t>рыночности</w:t>
      </w:r>
      <w:proofErr w:type="spellEnd"/>
      <w:r w:rsidR="009406E5" w:rsidRPr="00146618">
        <w:rPr>
          <w:sz w:val="28"/>
          <w:szCs w:val="28"/>
        </w:rPr>
        <w:t>»</w:t>
      </w:r>
      <w:r w:rsidRPr="00146618">
        <w:rPr>
          <w:sz w:val="28"/>
          <w:szCs w:val="28"/>
        </w:rPr>
        <w:t xml:space="preserve"> цены.</w:t>
      </w:r>
    </w:p>
    <w:p w:rsidR="009B02C7" w:rsidRPr="00146618" w:rsidRDefault="005E6F3E" w:rsidP="009B02C7">
      <w:pPr>
        <w:pStyle w:val="ConsPlusNormal"/>
        <w:widowControl/>
        <w:spacing w:line="360" w:lineRule="auto"/>
        <w:ind w:firstLine="540"/>
        <w:jc w:val="both"/>
        <w:rPr>
          <w:rFonts w:eastAsia="Times New Roman"/>
          <w:sz w:val="24"/>
          <w:szCs w:val="24"/>
        </w:rPr>
      </w:pPr>
      <w:r w:rsidRPr="00146618">
        <w:rPr>
          <w:sz w:val="28"/>
          <w:szCs w:val="28"/>
        </w:rPr>
        <w:lastRenderedPageBreak/>
        <w:t xml:space="preserve">В целом, следует отметить, что налоговый контроль цен является новым видом налогового контроля, вобравшим в себя элементы камеральной и выездной налоговых проверок.  </w:t>
      </w:r>
      <w:r w:rsidR="006658F8" w:rsidRPr="00146618">
        <w:rPr>
          <w:sz w:val="28"/>
          <w:szCs w:val="28"/>
        </w:rPr>
        <w:t xml:space="preserve">Вместе с тем, сочетая в себе </w:t>
      </w:r>
      <w:r w:rsidR="009B02C7" w:rsidRPr="00146618">
        <w:rPr>
          <w:sz w:val="28"/>
          <w:szCs w:val="28"/>
        </w:rPr>
        <w:t xml:space="preserve">признаки налоговых проверок, </w:t>
      </w:r>
      <w:r w:rsidR="00EE30CA" w:rsidRPr="00146618">
        <w:rPr>
          <w:sz w:val="28"/>
          <w:szCs w:val="28"/>
        </w:rPr>
        <w:t xml:space="preserve"> налоговый контроль цен осуще</w:t>
      </w:r>
      <w:r w:rsidR="009B02C7" w:rsidRPr="00146618">
        <w:rPr>
          <w:sz w:val="28"/>
          <w:szCs w:val="28"/>
        </w:rPr>
        <w:t xml:space="preserve">ствляется в специфической форме. Специфичность налогового контроля цен определяется через особенный субъектный состав налогового контроля цен, необходимость направления в ФНС России уведомления о совершенных контролируемых сделках. </w:t>
      </w:r>
    </w:p>
    <w:p w:rsidR="0024257D" w:rsidRPr="00146618" w:rsidRDefault="0024257D"/>
    <w:p w:rsidR="00847709" w:rsidRPr="00146618" w:rsidRDefault="00847709"/>
    <w:p w:rsidR="00847709" w:rsidRPr="00146618" w:rsidRDefault="00847709"/>
    <w:p w:rsidR="00847709" w:rsidRPr="00146618" w:rsidRDefault="00847709"/>
    <w:p w:rsidR="00847709" w:rsidRPr="00146618" w:rsidRDefault="00847709"/>
    <w:p w:rsidR="00847709" w:rsidRPr="00146618" w:rsidRDefault="00847709"/>
    <w:p w:rsidR="00847709" w:rsidRPr="00146618" w:rsidRDefault="00847709"/>
    <w:p w:rsidR="00847709" w:rsidRPr="00146618" w:rsidRDefault="00847709"/>
    <w:p w:rsidR="000A7ECE" w:rsidRPr="00146618" w:rsidRDefault="000A7ECE"/>
    <w:p w:rsidR="000A7ECE" w:rsidRPr="00146618" w:rsidRDefault="000A7ECE"/>
    <w:p w:rsidR="000A7ECE" w:rsidRPr="00146618" w:rsidRDefault="000A7ECE"/>
    <w:p w:rsidR="000A7ECE" w:rsidRPr="00146618" w:rsidRDefault="000A7ECE"/>
    <w:p w:rsidR="000A7ECE" w:rsidRPr="00146618" w:rsidRDefault="000A7ECE"/>
    <w:p w:rsidR="00617766" w:rsidRPr="00146618" w:rsidRDefault="00617766"/>
    <w:p w:rsidR="00617766" w:rsidRPr="00146618" w:rsidRDefault="00617766"/>
    <w:p w:rsidR="004C194C" w:rsidRPr="00146618" w:rsidRDefault="004C194C"/>
    <w:p w:rsidR="004C194C" w:rsidRPr="00146618" w:rsidRDefault="004C194C"/>
    <w:p w:rsidR="004C194C" w:rsidRPr="00146618" w:rsidRDefault="004C194C"/>
    <w:p w:rsidR="004C194C" w:rsidRPr="00146618" w:rsidRDefault="004C194C"/>
    <w:p w:rsidR="00F13D0E" w:rsidRPr="00146618" w:rsidRDefault="00F13D0E" w:rsidP="00F13D0E">
      <w:pPr>
        <w:pStyle w:val="1"/>
        <w:jc w:val="both"/>
        <w:rPr>
          <w:color w:val="auto"/>
        </w:rPr>
      </w:pPr>
      <w:bookmarkStart w:id="12" w:name="_Toc356029925"/>
      <w:r w:rsidRPr="00146618">
        <w:rPr>
          <w:color w:val="auto"/>
        </w:rPr>
        <w:lastRenderedPageBreak/>
        <w:t xml:space="preserve">§ </w:t>
      </w:r>
      <w:r w:rsidR="007B1B8D" w:rsidRPr="00146618">
        <w:rPr>
          <w:color w:val="auto"/>
        </w:rPr>
        <w:t>2</w:t>
      </w:r>
      <w:r w:rsidRPr="00146618">
        <w:rPr>
          <w:color w:val="auto"/>
        </w:rPr>
        <w:t xml:space="preserve">. </w:t>
      </w:r>
      <w:r w:rsidR="007E37A6" w:rsidRPr="00146618">
        <w:rPr>
          <w:color w:val="auto"/>
        </w:rPr>
        <w:t xml:space="preserve">Последствия налогового контроля цен. </w:t>
      </w:r>
      <w:r w:rsidRPr="00146618">
        <w:rPr>
          <w:color w:val="auto"/>
        </w:rPr>
        <w:t xml:space="preserve">Ответственность за </w:t>
      </w:r>
      <w:r w:rsidR="0037682D" w:rsidRPr="00146618">
        <w:rPr>
          <w:color w:val="auto"/>
        </w:rPr>
        <w:t xml:space="preserve">неуплату или неполную уплату сумм налога в связи с </w:t>
      </w:r>
      <w:r w:rsidRPr="00146618">
        <w:rPr>
          <w:color w:val="auto"/>
        </w:rPr>
        <w:t xml:space="preserve"> применени</w:t>
      </w:r>
      <w:r w:rsidR="0037682D" w:rsidRPr="00146618">
        <w:rPr>
          <w:color w:val="auto"/>
        </w:rPr>
        <w:t>ем</w:t>
      </w:r>
      <w:r w:rsidRPr="00146618">
        <w:rPr>
          <w:color w:val="auto"/>
        </w:rPr>
        <w:t xml:space="preserve"> трансфертных цен</w:t>
      </w:r>
      <w:bookmarkEnd w:id="12"/>
    </w:p>
    <w:p w:rsidR="00F13D0E" w:rsidRPr="00146618" w:rsidRDefault="00F13D0E" w:rsidP="00F13D0E"/>
    <w:p w:rsidR="00DC0C8C" w:rsidRPr="00146618" w:rsidRDefault="00DC0C8C" w:rsidP="00D92F1D">
      <w:pPr>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Осуществление контролируемых видов сделок предполагает право налогоплательщика самостоятельно пересчитать причитающиеся по сделке налоги  исходя из рыночной цены, а также право налогового органа </w:t>
      </w:r>
      <w:proofErr w:type="spellStart"/>
      <w:r w:rsidRPr="00146618">
        <w:rPr>
          <w:rFonts w:ascii="Times New Roman" w:hAnsi="Times New Roman" w:cs="Times New Roman"/>
          <w:sz w:val="28"/>
          <w:szCs w:val="28"/>
        </w:rPr>
        <w:t>доначислить</w:t>
      </w:r>
      <w:proofErr w:type="spellEnd"/>
      <w:r w:rsidRPr="00146618">
        <w:rPr>
          <w:rFonts w:ascii="Times New Roman" w:hAnsi="Times New Roman" w:cs="Times New Roman"/>
          <w:sz w:val="28"/>
          <w:szCs w:val="28"/>
        </w:rPr>
        <w:t xml:space="preserve"> налоги и пени исходя из установленной рыночной цены. </w:t>
      </w:r>
    </w:p>
    <w:p w:rsidR="001978D7" w:rsidRPr="00146618" w:rsidRDefault="0075398C" w:rsidP="001978D7">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Действующие положения Налогового </w:t>
      </w:r>
      <w:hyperlink r:id="rId10" w:history="1">
        <w:r w:rsidRPr="00146618">
          <w:rPr>
            <w:rFonts w:ascii="Times New Roman" w:hAnsi="Times New Roman" w:cs="Times New Roman"/>
            <w:sz w:val="28"/>
            <w:szCs w:val="28"/>
          </w:rPr>
          <w:t>кодекса</w:t>
        </w:r>
      </w:hyperlink>
      <w:r w:rsidRPr="00146618">
        <w:rPr>
          <w:rFonts w:ascii="Times New Roman" w:hAnsi="Times New Roman" w:cs="Times New Roman"/>
          <w:sz w:val="28"/>
          <w:szCs w:val="28"/>
        </w:rPr>
        <w:t xml:space="preserve"> РФ </w:t>
      </w:r>
      <w:r w:rsidRPr="00146618">
        <w:rPr>
          <w:rFonts w:ascii="Times New Roman" w:hAnsi="Times New Roman" w:cs="Times New Roman"/>
          <w:bCs/>
          <w:sz w:val="28"/>
          <w:szCs w:val="28"/>
        </w:rPr>
        <w:t>не обязывают налогоплательщиков самостоятельно доначислять налоги, исходя из уровня рыночных цен, но и не запрещают это</w:t>
      </w:r>
      <w:r w:rsidRPr="00146618">
        <w:rPr>
          <w:rFonts w:ascii="Times New Roman" w:hAnsi="Times New Roman" w:cs="Times New Roman"/>
          <w:sz w:val="28"/>
          <w:szCs w:val="28"/>
        </w:rPr>
        <w:t>.</w:t>
      </w:r>
      <w:r w:rsidR="001978D7" w:rsidRPr="00146618">
        <w:rPr>
          <w:rFonts w:ascii="Times New Roman" w:hAnsi="Times New Roman" w:cs="Times New Roman"/>
          <w:sz w:val="28"/>
          <w:szCs w:val="28"/>
        </w:rPr>
        <w:t xml:space="preserve"> Пунктом 3 статьи 105</w:t>
      </w:r>
      <w:r w:rsidR="001978D7" w:rsidRPr="00146618">
        <w:rPr>
          <w:rFonts w:ascii="Times New Roman" w:hAnsi="Times New Roman" w:cs="Times New Roman"/>
          <w:sz w:val="28"/>
          <w:szCs w:val="28"/>
          <w:vertAlign w:val="superscript"/>
        </w:rPr>
        <w:t xml:space="preserve">3 </w:t>
      </w:r>
      <w:r w:rsidR="001978D7" w:rsidRPr="00146618">
        <w:rPr>
          <w:rFonts w:ascii="Times New Roman" w:hAnsi="Times New Roman" w:cs="Times New Roman"/>
          <w:sz w:val="28"/>
          <w:szCs w:val="28"/>
        </w:rPr>
        <w:t xml:space="preserve">НК РФ налогоплательщику предоставлено право самостоятельно  </w:t>
      </w:r>
      <w:proofErr w:type="gramStart"/>
      <w:r w:rsidR="001978D7" w:rsidRPr="00146618">
        <w:rPr>
          <w:rFonts w:ascii="Times New Roman" w:hAnsi="Times New Roman" w:cs="Times New Roman"/>
          <w:sz w:val="28"/>
          <w:szCs w:val="28"/>
        </w:rPr>
        <w:t>применять</w:t>
      </w:r>
      <w:proofErr w:type="gramEnd"/>
      <w:r w:rsidR="001978D7" w:rsidRPr="00146618">
        <w:rPr>
          <w:rFonts w:ascii="Times New Roman" w:hAnsi="Times New Roman" w:cs="Times New Roman"/>
          <w:sz w:val="28"/>
          <w:szCs w:val="28"/>
        </w:rPr>
        <w:t xml:space="preserve"> для целей налогообложения цену, отличающуюся от цены, примененной в сделке, в случае, если цена, фактически примененная в указанной сделке, не соответствует рыночной цене.</w:t>
      </w:r>
      <w:r w:rsidRPr="00146618">
        <w:rPr>
          <w:rFonts w:ascii="Times New Roman" w:hAnsi="Times New Roman" w:cs="Times New Roman"/>
          <w:sz w:val="28"/>
          <w:szCs w:val="28"/>
        </w:rPr>
        <w:t xml:space="preserve"> </w:t>
      </w:r>
    </w:p>
    <w:p w:rsidR="0075398C" w:rsidRPr="00146618" w:rsidRDefault="001978D7" w:rsidP="00DC0C8C">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Налоговые органы придерживались позиции относительно наличия у налогоплательщика права на доначисление налогов и до вступления в силу Федерального закона № 227-ФЗ. </w:t>
      </w:r>
      <w:r w:rsidR="0075398C" w:rsidRPr="00146618">
        <w:rPr>
          <w:rFonts w:ascii="Times New Roman" w:hAnsi="Times New Roman" w:cs="Times New Roman"/>
          <w:sz w:val="28"/>
          <w:szCs w:val="28"/>
        </w:rPr>
        <w:t xml:space="preserve">В </w:t>
      </w:r>
      <w:hyperlink r:id="rId11" w:history="1">
        <w:r w:rsidR="0075398C" w:rsidRPr="00146618">
          <w:rPr>
            <w:rFonts w:ascii="Times New Roman" w:hAnsi="Times New Roman" w:cs="Times New Roman"/>
            <w:sz w:val="28"/>
            <w:szCs w:val="28"/>
          </w:rPr>
          <w:t>письме</w:t>
        </w:r>
      </w:hyperlink>
      <w:r w:rsidR="0075398C" w:rsidRPr="00146618">
        <w:rPr>
          <w:rFonts w:ascii="Times New Roman" w:hAnsi="Times New Roman" w:cs="Times New Roman"/>
          <w:sz w:val="28"/>
          <w:szCs w:val="28"/>
        </w:rPr>
        <w:t xml:space="preserve"> УМНС РФ по г. Москве от 23.02.2000 </w:t>
      </w:r>
      <w:r w:rsidR="00DC0C8C" w:rsidRPr="00146618">
        <w:rPr>
          <w:rFonts w:ascii="Times New Roman" w:hAnsi="Times New Roman" w:cs="Times New Roman"/>
          <w:sz w:val="28"/>
          <w:szCs w:val="28"/>
        </w:rPr>
        <w:t>№</w:t>
      </w:r>
      <w:r w:rsidR="0075398C" w:rsidRPr="00146618">
        <w:rPr>
          <w:rFonts w:ascii="Times New Roman" w:hAnsi="Times New Roman" w:cs="Times New Roman"/>
          <w:sz w:val="28"/>
          <w:szCs w:val="28"/>
        </w:rPr>
        <w:t xml:space="preserve"> 03-12/7031 отмечено, что корректировка, в частности, прибыли по основаниям </w:t>
      </w:r>
      <w:hyperlink r:id="rId12" w:history="1">
        <w:r w:rsidR="0075398C" w:rsidRPr="00146618">
          <w:rPr>
            <w:rFonts w:ascii="Times New Roman" w:hAnsi="Times New Roman" w:cs="Times New Roman"/>
            <w:sz w:val="28"/>
            <w:szCs w:val="28"/>
          </w:rPr>
          <w:t>статьи 40</w:t>
        </w:r>
      </w:hyperlink>
      <w:r w:rsidR="0075398C" w:rsidRPr="00146618">
        <w:rPr>
          <w:rFonts w:ascii="Times New Roman" w:hAnsi="Times New Roman" w:cs="Times New Roman"/>
          <w:sz w:val="28"/>
          <w:szCs w:val="28"/>
        </w:rPr>
        <w:t xml:space="preserve"> </w:t>
      </w:r>
      <w:r w:rsidR="00DC0C8C" w:rsidRPr="00146618">
        <w:rPr>
          <w:rFonts w:ascii="Times New Roman" w:hAnsi="Times New Roman" w:cs="Times New Roman"/>
          <w:sz w:val="28"/>
          <w:szCs w:val="28"/>
        </w:rPr>
        <w:t>НК</w:t>
      </w:r>
      <w:r w:rsidR="0075398C" w:rsidRPr="00146618">
        <w:rPr>
          <w:rFonts w:ascii="Times New Roman" w:hAnsi="Times New Roman" w:cs="Times New Roman"/>
          <w:sz w:val="28"/>
          <w:szCs w:val="28"/>
        </w:rPr>
        <w:t xml:space="preserve"> РФ, начисление и уплата налога могут производиться не только по решению налогового органа, </w:t>
      </w:r>
      <w:r w:rsidR="0075398C" w:rsidRPr="00146618">
        <w:rPr>
          <w:rFonts w:ascii="Times New Roman" w:hAnsi="Times New Roman" w:cs="Times New Roman"/>
          <w:bCs/>
          <w:sz w:val="28"/>
          <w:szCs w:val="28"/>
        </w:rPr>
        <w:t>но и самим налогоплательщиком</w:t>
      </w:r>
      <w:r w:rsidR="0075398C" w:rsidRPr="00146618">
        <w:rPr>
          <w:rFonts w:ascii="Times New Roman" w:hAnsi="Times New Roman" w:cs="Times New Roman"/>
          <w:sz w:val="28"/>
          <w:szCs w:val="28"/>
        </w:rPr>
        <w:t xml:space="preserve">. </w:t>
      </w:r>
    </w:p>
    <w:p w:rsidR="001978D7" w:rsidRPr="00146618" w:rsidRDefault="00335F40"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Порядок осуществления корректировки налоговой  базы и сумм соответствующих налогов определен пунктом 6 статьи 105</w:t>
      </w:r>
      <w:r w:rsidRPr="00146618">
        <w:rPr>
          <w:rFonts w:ascii="Times New Roman" w:hAnsi="Times New Roman" w:cs="Times New Roman"/>
          <w:sz w:val="28"/>
          <w:szCs w:val="28"/>
          <w:vertAlign w:val="superscript"/>
        </w:rPr>
        <w:t xml:space="preserve">3 </w:t>
      </w:r>
      <w:r w:rsidRPr="00146618">
        <w:rPr>
          <w:rFonts w:ascii="Times New Roman" w:hAnsi="Times New Roman" w:cs="Times New Roman"/>
          <w:sz w:val="28"/>
          <w:szCs w:val="28"/>
        </w:rPr>
        <w:t>НК РФ. В соответствии с указанным пунктом корректировки могут производиться:</w:t>
      </w:r>
    </w:p>
    <w:p w:rsidR="00335F40" w:rsidRPr="00146618" w:rsidRDefault="00335F40"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13" w:history="1">
        <w:r w:rsidRPr="00146618">
          <w:rPr>
            <w:rFonts w:ascii="Times New Roman" w:hAnsi="Times New Roman" w:cs="Times New Roman"/>
            <w:sz w:val="28"/>
            <w:szCs w:val="28"/>
          </w:rPr>
          <w:t>сроки</w:t>
        </w:r>
      </w:hyperlink>
      <w:r w:rsidRPr="00146618">
        <w:rPr>
          <w:rFonts w:ascii="Times New Roman" w:hAnsi="Times New Roman" w:cs="Times New Roman"/>
          <w:sz w:val="28"/>
          <w:szCs w:val="28"/>
        </w:rPr>
        <w:t>, установленные для представления налоговой декларации по налогу на прибыль организаций;</w:t>
      </w:r>
    </w:p>
    <w:p w:rsidR="00335F40" w:rsidRPr="00146618" w:rsidRDefault="00335F40"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lastRenderedPageBreak/>
        <w:t xml:space="preserve">физическими лицами одновременно с </w:t>
      </w:r>
      <w:hyperlink r:id="rId14" w:history="1">
        <w:r w:rsidRPr="00146618">
          <w:rPr>
            <w:rFonts w:ascii="Times New Roman" w:hAnsi="Times New Roman" w:cs="Times New Roman"/>
            <w:sz w:val="28"/>
            <w:szCs w:val="28"/>
          </w:rPr>
          <w:t>представлением</w:t>
        </w:r>
      </w:hyperlink>
      <w:r w:rsidRPr="00146618">
        <w:rPr>
          <w:rFonts w:ascii="Times New Roman" w:hAnsi="Times New Roman" w:cs="Times New Roman"/>
          <w:sz w:val="28"/>
          <w:szCs w:val="28"/>
        </w:rPr>
        <w:t xml:space="preserve"> налоговой декларации по налогу на доходы физических лиц.</w:t>
      </w:r>
    </w:p>
    <w:p w:rsidR="00335F40" w:rsidRPr="00146618" w:rsidRDefault="00335F40"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Корректировки по налогу на добавленную стоимость и налогу на добычу полезных ископаемых в случаях, предусмотренных </w:t>
      </w:r>
      <w:hyperlink r:id="rId15" w:history="1">
        <w:r w:rsidRPr="00146618">
          <w:rPr>
            <w:rFonts w:ascii="Times New Roman" w:hAnsi="Times New Roman" w:cs="Times New Roman"/>
            <w:sz w:val="28"/>
            <w:szCs w:val="28"/>
          </w:rPr>
          <w:t>пунктом 4</w:t>
        </w:r>
      </w:hyperlink>
      <w:r w:rsidRPr="00146618">
        <w:rPr>
          <w:rFonts w:ascii="Times New Roman" w:hAnsi="Times New Roman" w:cs="Times New Roman"/>
          <w:sz w:val="28"/>
          <w:szCs w:val="28"/>
        </w:rPr>
        <w:t xml:space="preserve"> статьи 105</w:t>
      </w:r>
      <w:r w:rsidRPr="00146618">
        <w:rPr>
          <w:rFonts w:ascii="Times New Roman" w:hAnsi="Times New Roman" w:cs="Times New Roman"/>
          <w:sz w:val="28"/>
          <w:szCs w:val="28"/>
          <w:vertAlign w:val="superscript"/>
        </w:rPr>
        <w:t xml:space="preserve">3 </w:t>
      </w:r>
      <w:r w:rsidRPr="00146618">
        <w:rPr>
          <w:rFonts w:ascii="Times New Roman" w:hAnsi="Times New Roman" w:cs="Times New Roman"/>
          <w:sz w:val="28"/>
          <w:szCs w:val="28"/>
        </w:rPr>
        <w:t>НК РФ,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75398C" w:rsidRPr="00146618" w:rsidRDefault="00335F40"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Таким образом, н</w:t>
      </w:r>
      <w:r w:rsidR="0075398C" w:rsidRPr="00146618">
        <w:rPr>
          <w:rFonts w:ascii="Times New Roman" w:hAnsi="Times New Roman" w:cs="Times New Roman"/>
          <w:bCs/>
          <w:color w:val="000000"/>
          <w:sz w:val="28"/>
          <w:szCs w:val="28"/>
        </w:rPr>
        <w:t>езависимо от того, сумма какого налога корректируется</w:t>
      </w:r>
      <w:r w:rsidRPr="00146618">
        <w:rPr>
          <w:rFonts w:ascii="Times New Roman" w:hAnsi="Times New Roman" w:cs="Times New Roman"/>
          <w:sz w:val="28"/>
          <w:szCs w:val="28"/>
        </w:rPr>
        <w:t xml:space="preserve">, срок корректировки находится в зависимости от </w:t>
      </w:r>
      <w:r w:rsidR="0075398C" w:rsidRPr="00146618">
        <w:rPr>
          <w:rFonts w:ascii="Times New Roman" w:hAnsi="Times New Roman" w:cs="Times New Roman"/>
          <w:sz w:val="28"/>
          <w:szCs w:val="28"/>
        </w:rPr>
        <w:t xml:space="preserve"> дат</w:t>
      </w:r>
      <w:r w:rsidRPr="00146618">
        <w:rPr>
          <w:rFonts w:ascii="Times New Roman" w:hAnsi="Times New Roman" w:cs="Times New Roman"/>
          <w:sz w:val="28"/>
          <w:szCs w:val="28"/>
        </w:rPr>
        <w:t>ы</w:t>
      </w:r>
      <w:r w:rsidR="0075398C" w:rsidRPr="00146618">
        <w:rPr>
          <w:rFonts w:ascii="Times New Roman" w:hAnsi="Times New Roman" w:cs="Times New Roman"/>
          <w:sz w:val="28"/>
          <w:szCs w:val="28"/>
        </w:rPr>
        <w:t xml:space="preserve"> представления налоговой декларации по налогу на прибыль за налоговый период, в котором произошло искажение суммы налога (в настоящее время - 28 марта года, следующего за отчетным налоговым периодом).</w:t>
      </w:r>
    </w:p>
    <w:p w:rsidR="0075398C" w:rsidRPr="00146618" w:rsidRDefault="0075398C"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При этом пени до указанной даты </w:t>
      </w:r>
      <w:r w:rsidRPr="00146618">
        <w:rPr>
          <w:rFonts w:ascii="Times New Roman" w:hAnsi="Times New Roman" w:cs="Times New Roman"/>
          <w:bCs/>
          <w:color w:val="000000"/>
          <w:sz w:val="28"/>
          <w:szCs w:val="28"/>
        </w:rPr>
        <w:t>не начисляются</w:t>
      </w:r>
      <w:r w:rsidRPr="00146618">
        <w:rPr>
          <w:rFonts w:ascii="Times New Roman" w:hAnsi="Times New Roman" w:cs="Times New Roman"/>
          <w:sz w:val="28"/>
          <w:szCs w:val="28"/>
        </w:rPr>
        <w:t xml:space="preserve"> даже в том случае, если общий срок уплаты налога истек намного раньше (например, НДС за I квартал должен быть у</w:t>
      </w:r>
      <w:r w:rsidR="00335F40" w:rsidRPr="00146618">
        <w:rPr>
          <w:rFonts w:ascii="Times New Roman" w:hAnsi="Times New Roman" w:cs="Times New Roman"/>
          <w:sz w:val="28"/>
          <w:szCs w:val="28"/>
        </w:rPr>
        <w:t xml:space="preserve">плачен не позднее 20 апреля, а </w:t>
      </w:r>
      <w:r w:rsidRPr="00146618">
        <w:rPr>
          <w:rFonts w:ascii="Times New Roman" w:hAnsi="Times New Roman" w:cs="Times New Roman"/>
          <w:sz w:val="28"/>
          <w:szCs w:val="28"/>
        </w:rPr>
        <w:t>скорректированный налог - не позднее 28 марта года, следующего за г</w:t>
      </w:r>
      <w:r w:rsidR="00335F40" w:rsidRPr="00146618">
        <w:rPr>
          <w:rFonts w:ascii="Times New Roman" w:hAnsi="Times New Roman" w:cs="Times New Roman"/>
          <w:sz w:val="28"/>
          <w:szCs w:val="28"/>
        </w:rPr>
        <w:t xml:space="preserve">одом, в котором была совершена </w:t>
      </w:r>
      <w:r w:rsidRPr="00146618">
        <w:rPr>
          <w:rFonts w:ascii="Times New Roman" w:hAnsi="Times New Roman" w:cs="Times New Roman"/>
          <w:sz w:val="28"/>
          <w:szCs w:val="28"/>
        </w:rPr>
        <w:t>скорректированная сделка).</w:t>
      </w:r>
    </w:p>
    <w:p w:rsidR="0075398C" w:rsidRPr="00146618" w:rsidRDefault="0075398C" w:rsidP="00335F40">
      <w:pPr>
        <w:autoSpaceDE w:val="0"/>
        <w:autoSpaceDN w:val="0"/>
        <w:adjustRightInd w:val="0"/>
        <w:spacing w:after="0" w:line="360" w:lineRule="auto"/>
        <w:ind w:firstLine="540"/>
        <w:jc w:val="both"/>
        <w:rPr>
          <w:rFonts w:ascii="Times New Roman" w:hAnsi="Times New Roman" w:cs="Times New Roman"/>
          <w:sz w:val="28"/>
          <w:szCs w:val="28"/>
        </w:rPr>
      </w:pPr>
      <w:r w:rsidRPr="00146618">
        <w:rPr>
          <w:rFonts w:ascii="Times New Roman" w:hAnsi="Times New Roman" w:cs="Times New Roman"/>
          <w:sz w:val="28"/>
          <w:szCs w:val="28"/>
        </w:rPr>
        <w:t xml:space="preserve">По сути, налогоплательщикам предоставляется беспроцентный налоговый кредит, </w:t>
      </w:r>
      <w:r w:rsidR="00335F40" w:rsidRPr="00146618">
        <w:rPr>
          <w:rFonts w:ascii="Times New Roman" w:hAnsi="Times New Roman" w:cs="Times New Roman"/>
          <w:sz w:val="28"/>
          <w:szCs w:val="28"/>
        </w:rPr>
        <w:t>взамен на добровольное представление в налоговый орган скорректированной информации о сделке</w:t>
      </w:r>
      <w:r w:rsidRPr="00146618">
        <w:rPr>
          <w:rFonts w:ascii="Times New Roman" w:hAnsi="Times New Roman" w:cs="Times New Roman"/>
          <w:sz w:val="28"/>
          <w:szCs w:val="28"/>
        </w:rPr>
        <w:t>.</w:t>
      </w:r>
    </w:p>
    <w:p w:rsidR="00D92F1D" w:rsidRPr="00146618" w:rsidRDefault="00D92F1D" w:rsidP="002436E2">
      <w:pPr>
        <w:autoSpaceDE w:val="0"/>
        <w:autoSpaceDN w:val="0"/>
        <w:adjustRightInd w:val="0"/>
        <w:spacing w:after="0" w:line="360" w:lineRule="auto"/>
        <w:ind w:firstLine="539"/>
        <w:jc w:val="both"/>
        <w:rPr>
          <w:rFonts w:ascii="Times New Roman" w:hAnsi="Times New Roman" w:cs="Times New Roman"/>
          <w:sz w:val="28"/>
          <w:szCs w:val="28"/>
        </w:rPr>
      </w:pPr>
      <w:r w:rsidRPr="00146618">
        <w:rPr>
          <w:rFonts w:ascii="Times New Roman" w:hAnsi="Times New Roman" w:cs="Times New Roman"/>
          <w:sz w:val="28"/>
          <w:szCs w:val="28"/>
        </w:rPr>
        <w:t>Естественно, что при обнаружении соответствующих занижений сумм подлежащих уплате налогов, налоговым органом самостоятельно производится корректировка соответствующих налоговых баз</w:t>
      </w:r>
      <w:r w:rsidR="00923907" w:rsidRPr="00146618">
        <w:rPr>
          <w:rFonts w:ascii="Times New Roman" w:hAnsi="Times New Roman" w:cs="Times New Roman"/>
          <w:sz w:val="28"/>
          <w:szCs w:val="28"/>
        </w:rPr>
        <w:t xml:space="preserve"> и сумм налогов</w:t>
      </w:r>
      <w:r w:rsidRPr="00146618">
        <w:rPr>
          <w:rFonts w:ascii="Times New Roman" w:hAnsi="Times New Roman" w:cs="Times New Roman"/>
          <w:sz w:val="28"/>
          <w:szCs w:val="28"/>
        </w:rPr>
        <w:t>.</w:t>
      </w:r>
    </w:p>
    <w:p w:rsidR="0075398C" w:rsidRPr="00146618" w:rsidRDefault="002436E2" w:rsidP="002436E2">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Одним из последствий налогового контроля цен является привлечение лица к ответственности за налоговое правонарушение. </w:t>
      </w:r>
    </w:p>
    <w:p w:rsidR="0075398C" w:rsidRPr="00146618" w:rsidRDefault="0075398C" w:rsidP="008A0286">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Законодатель новыми статьями 129</w:t>
      </w:r>
      <w:r w:rsidRPr="00146618">
        <w:rPr>
          <w:rFonts w:ascii="Times New Roman" w:hAnsi="Times New Roman" w:cs="Times New Roman"/>
          <w:sz w:val="28"/>
          <w:szCs w:val="28"/>
          <w:vertAlign w:val="superscript"/>
        </w:rPr>
        <w:t>3</w:t>
      </w:r>
      <w:r w:rsidRPr="00146618">
        <w:rPr>
          <w:rFonts w:ascii="Times New Roman" w:hAnsi="Times New Roman" w:cs="Times New Roman"/>
          <w:sz w:val="28"/>
          <w:szCs w:val="28"/>
        </w:rPr>
        <w:t xml:space="preserve"> и 129</w:t>
      </w:r>
      <w:r w:rsidRPr="00146618">
        <w:rPr>
          <w:rFonts w:ascii="Times New Roman" w:hAnsi="Times New Roman" w:cs="Times New Roman"/>
          <w:sz w:val="28"/>
          <w:szCs w:val="28"/>
          <w:vertAlign w:val="superscript"/>
        </w:rPr>
        <w:t>4</w:t>
      </w:r>
      <w:r w:rsidRPr="00146618">
        <w:rPr>
          <w:rFonts w:ascii="Times New Roman" w:hAnsi="Times New Roman" w:cs="Times New Roman"/>
          <w:sz w:val="28"/>
          <w:szCs w:val="28"/>
        </w:rPr>
        <w:t xml:space="preserve"> НК РФ вводит новые составы налоговых правонарушений и ответственность за их совершение. Речь идет о неуплате или неполной уплате сумм налога в результате применения в целях налогообложения в контролируемых сделках коммерческих и (или) </w:t>
      </w:r>
      <w:r w:rsidRPr="00146618">
        <w:rPr>
          <w:rFonts w:ascii="Times New Roman" w:hAnsi="Times New Roman" w:cs="Times New Roman"/>
          <w:sz w:val="28"/>
          <w:szCs w:val="28"/>
        </w:rPr>
        <w:lastRenderedPageBreak/>
        <w:t>финансовых условий, не сопоставимых с коммерческими и (или) финансовыми условиями сделок между лицами, не являющимися взаимозависимыми, и неправомерном непредставлении уведомления о контролируемых сделках, представлении недостоверных сведений в уведомлении о контролируемых сделках.</w:t>
      </w:r>
    </w:p>
    <w:p w:rsidR="008A0286" w:rsidRPr="00146618" w:rsidRDefault="008A0286" w:rsidP="00121DF9">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Состав правонарушения</w:t>
      </w:r>
      <w:r w:rsidR="00121DF9" w:rsidRPr="00146618">
        <w:rPr>
          <w:rFonts w:ascii="Times New Roman" w:hAnsi="Times New Roman" w:cs="Times New Roman"/>
          <w:sz w:val="28"/>
          <w:szCs w:val="28"/>
        </w:rPr>
        <w:t>, предусмотренного статьей 129</w:t>
      </w:r>
      <w:r w:rsidR="00121DF9" w:rsidRPr="00146618">
        <w:rPr>
          <w:rFonts w:ascii="Times New Roman" w:hAnsi="Times New Roman" w:cs="Times New Roman"/>
          <w:sz w:val="28"/>
          <w:szCs w:val="28"/>
          <w:vertAlign w:val="superscript"/>
        </w:rPr>
        <w:t>3</w:t>
      </w:r>
      <w:r w:rsidRPr="00146618">
        <w:rPr>
          <w:rFonts w:ascii="Times New Roman" w:hAnsi="Times New Roman" w:cs="Times New Roman"/>
          <w:sz w:val="28"/>
          <w:szCs w:val="28"/>
        </w:rPr>
        <w:t xml:space="preserve"> </w:t>
      </w:r>
      <w:r w:rsidR="00121DF9" w:rsidRPr="00146618">
        <w:rPr>
          <w:rFonts w:ascii="Times New Roman" w:hAnsi="Times New Roman" w:cs="Times New Roman"/>
          <w:sz w:val="28"/>
          <w:szCs w:val="28"/>
        </w:rPr>
        <w:t>НК РФ.</w:t>
      </w:r>
    </w:p>
    <w:p w:rsidR="0075398C" w:rsidRPr="00146618" w:rsidRDefault="0075398C" w:rsidP="00121DF9">
      <w:pPr>
        <w:spacing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 xml:space="preserve">Объектом данного правонарушения признаются правоотношения по уплате налогов между организацией и контролирующим органом, </w:t>
      </w:r>
      <w:r w:rsidR="00121DF9" w:rsidRPr="00146618">
        <w:rPr>
          <w:rFonts w:ascii="Times New Roman" w:hAnsi="Times New Roman" w:cs="Times New Roman"/>
          <w:sz w:val="28"/>
          <w:szCs w:val="28"/>
        </w:rPr>
        <w:t xml:space="preserve">возникшие вследствие заключения </w:t>
      </w:r>
      <w:r w:rsidRPr="00146618">
        <w:rPr>
          <w:rFonts w:ascii="Times New Roman" w:hAnsi="Times New Roman" w:cs="Times New Roman"/>
          <w:sz w:val="28"/>
          <w:szCs w:val="28"/>
        </w:rPr>
        <w:t>налогоплательщиками сделки, признаваемой в соответствии НК РФ контролируемой.</w:t>
      </w:r>
    </w:p>
    <w:p w:rsidR="00F13D0E" w:rsidRPr="00146618" w:rsidRDefault="0075398C" w:rsidP="00121DF9">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Объективная сторона включает в себя действия сторон, направленные на применение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121DF9" w:rsidRPr="00146618" w:rsidRDefault="002200A4" w:rsidP="002200A4">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Санкцией статьи 129</w:t>
      </w:r>
      <w:r w:rsidRPr="00146618">
        <w:rPr>
          <w:rFonts w:ascii="Times New Roman" w:hAnsi="Times New Roman" w:cs="Times New Roman"/>
          <w:sz w:val="28"/>
          <w:szCs w:val="28"/>
          <w:vertAlign w:val="superscript"/>
        </w:rPr>
        <w:t xml:space="preserve">3 </w:t>
      </w:r>
      <w:r w:rsidRPr="00146618">
        <w:rPr>
          <w:rFonts w:ascii="Times New Roman" w:hAnsi="Times New Roman" w:cs="Times New Roman"/>
          <w:sz w:val="28"/>
          <w:szCs w:val="28"/>
        </w:rPr>
        <w:t>НК РФ предусмотрено наложение на правонарушителя штрафа в размере 40 процентов от неуплаченной суммы налога, но не менее 30 000 рублей.</w:t>
      </w:r>
    </w:p>
    <w:p w:rsidR="002200A4" w:rsidRPr="00146618" w:rsidRDefault="002200A4" w:rsidP="002200A4">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Интересна позиция законодателя  в установлении штрафа в зависимости от размера неуплаченного налога. </w:t>
      </w:r>
    </w:p>
    <w:p w:rsidR="002200A4" w:rsidRPr="00146618" w:rsidRDefault="002200A4" w:rsidP="002200A4">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В соответствии с пунктом 2 статьи 129</w:t>
      </w:r>
      <w:r w:rsidRPr="00146618">
        <w:rPr>
          <w:rFonts w:ascii="Times New Roman" w:hAnsi="Times New Roman" w:cs="Times New Roman"/>
          <w:sz w:val="28"/>
          <w:szCs w:val="28"/>
          <w:vertAlign w:val="superscript"/>
        </w:rPr>
        <w:t>3</w:t>
      </w:r>
      <w:r w:rsidRPr="00146618">
        <w:rPr>
          <w:rFonts w:ascii="Times New Roman" w:hAnsi="Times New Roman" w:cs="Times New Roman"/>
          <w:sz w:val="28"/>
          <w:szCs w:val="28"/>
        </w:rPr>
        <w:t xml:space="preserve"> НК РФ налогоплательщик освобождается от ответственности при условии представления им налоговому органу документации, обосновывающей рыночный уровень применяемых цен по контролируемым сделкам. Состав указанных материалов, порядок их представления в налоговый орга</w:t>
      </w:r>
      <w:r w:rsidR="00206A50" w:rsidRPr="00146618">
        <w:rPr>
          <w:rFonts w:ascii="Times New Roman" w:hAnsi="Times New Roman" w:cs="Times New Roman"/>
          <w:sz w:val="28"/>
          <w:szCs w:val="28"/>
        </w:rPr>
        <w:t xml:space="preserve">н. </w:t>
      </w:r>
      <w:r w:rsidRPr="00146618">
        <w:rPr>
          <w:rFonts w:ascii="Times New Roman" w:hAnsi="Times New Roman" w:cs="Times New Roman"/>
          <w:sz w:val="28"/>
          <w:szCs w:val="28"/>
        </w:rPr>
        <w:t xml:space="preserve"> </w:t>
      </w:r>
    </w:p>
    <w:p w:rsidR="00206A50" w:rsidRPr="00146618" w:rsidRDefault="00206A50" w:rsidP="002200A4">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Федеральным законом № 227-ФЗ предусмотрен переходный период в отношении действия статьи 129</w:t>
      </w:r>
      <w:r w:rsidRPr="00146618">
        <w:rPr>
          <w:rFonts w:ascii="Times New Roman" w:hAnsi="Times New Roman" w:cs="Times New Roman"/>
          <w:sz w:val="28"/>
          <w:szCs w:val="28"/>
          <w:vertAlign w:val="superscript"/>
        </w:rPr>
        <w:t xml:space="preserve">3 </w:t>
      </w:r>
      <w:r w:rsidRPr="00146618">
        <w:rPr>
          <w:rFonts w:ascii="Times New Roman" w:hAnsi="Times New Roman" w:cs="Times New Roman"/>
          <w:sz w:val="28"/>
          <w:szCs w:val="28"/>
        </w:rPr>
        <w:t xml:space="preserve">НК РФ. Так, в соответствии с частью  9 статьи 4 указанного закона:  </w:t>
      </w:r>
    </w:p>
    <w:p w:rsidR="00F13D0E" w:rsidRPr="00146618" w:rsidRDefault="00F13D0E" w:rsidP="00206A50">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lastRenderedPageBreak/>
        <w:t xml:space="preserve"> </w:t>
      </w:r>
      <w:r w:rsidR="00206A50" w:rsidRPr="00146618">
        <w:rPr>
          <w:rFonts w:ascii="Times New Roman" w:hAnsi="Times New Roman" w:cs="Times New Roman"/>
          <w:sz w:val="28"/>
          <w:szCs w:val="28"/>
        </w:rPr>
        <w:tab/>
      </w:r>
      <w:r w:rsidRPr="00146618">
        <w:rPr>
          <w:rFonts w:ascii="Times New Roman" w:hAnsi="Times New Roman" w:cs="Times New Roman"/>
          <w:sz w:val="28"/>
          <w:szCs w:val="28"/>
        </w:rPr>
        <w:t xml:space="preserve">при </w:t>
      </w:r>
      <w:r w:rsidR="00206A50" w:rsidRPr="00146618">
        <w:rPr>
          <w:rFonts w:ascii="Times New Roman" w:hAnsi="Times New Roman" w:cs="Times New Roman"/>
          <w:sz w:val="28"/>
          <w:szCs w:val="28"/>
        </w:rPr>
        <w:t xml:space="preserve">вынесении решения о </w:t>
      </w:r>
      <w:r w:rsidRPr="00146618">
        <w:rPr>
          <w:rFonts w:ascii="Times New Roman" w:hAnsi="Times New Roman" w:cs="Times New Roman"/>
          <w:sz w:val="28"/>
          <w:szCs w:val="28"/>
        </w:rPr>
        <w:t>доначислении</w:t>
      </w:r>
      <w:r w:rsidR="00206A50" w:rsidRPr="00146618">
        <w:rPr>
          <w:rFonts w:ascii="Times New Roman" w:hAnsi="Times New Roman" w:cs="Times New Roman"/>
          <w:sz w:val="28"/>
          <w:szCs w:val="28"/>
        </w:rPr>
        <w:t xml:space="preserve"> налогов </w:t>
      </w:r>
      <w:r w:rsidRPr="00146618">
        <w:rPr>
          <w:rFonts w:ascii="Times New Roman" w:hAnsi="Times New Roman" w:cs="Times New Roman"/>
          <w:sz w:val="28"/>
          <w:szCs w:val="28"/>
        </w:rPr>
        <w:t xml:space="preserve"> за налоговые периоды 2012 - 2013 годов штраф не применяется</w:t>
      </w:r>
      <w:r w:rsidR="00206A50" w:rsidRPr="00146618">
        <w:rPr>
          <w:rFonts w:ascii="Times New Roman" w:hAnsi="Times New Roman" w:cs="Times New Roman"/>
          <w:sz w:val="28"/>
          <w:szCs w:val="28"/>
        </w:rPr>
        <w:t xml:space="preserve"> вообще</w:t>
      </w:r>
      <w:r w:rsidRPr="00146618">
        <w:rPr>
          <w:rFonts w:ascii="Times New Roman" w:hAnsi="Times New Roman" w:cs="Times New Roman"/>
          <w:sz w:val="28"/>
          <w:szCs w:val="28"/>
        </w:rPr>
        <w:t>;</w:t>
      </w:r>
    </w:p>
    <w:p w:rsidR="00F13D0E" w:rsidRPr="00146618" w:rsidRDefault="00206A50" w:rsidP="00206A5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при вынесении решения о доначислении налогов за период с </w:t>
      </w:r>
      <w:r w:rsidR="00F13D0E" w:rsidRPr="00146618">
        <w:rPr>
          <w:rFonts w:ascii="Times New Roman" w:hAnsi="Times New Roman" w:cs="Times New Roman"/>
          <w:sz w:val="28"/>
          <w:szCs w:val="28"/>
        </w:rPr>
        <w:t xml:space="preserve"> 2014 - 2016 годах размер штрафа составляет 20%</w:t>
      </w:r>
      <w:r w:rsidRPr="00146618">
        <w:rPr>
          <w:rFonts w:ascii="Times New Roman" w:hAnsi="Times New Roman" w:cs="Times New Roman"/>
          <w:sz w:val="28"/>
          <w:szCs w:val="28"/>
        </w:rPr>
        <w:t xml:space="preserve"> (вдвое меньше установленного статьей 129</w:t>
      </w:r>
      <w:r w:rsidRPr="00146618">
        <w:rPr>
          <w:rFonts w:ascii="Times New Roman" w:hAnsi="Times New Roman" w:cs="Times New Roman"/>
          <w:sz w:val="28"/>
          <w:szCs w:val="28"/>
          <w:vertAlign w:val="superscript"/>
        </w:rPr>
        <w:t xml:space="preserve">3 </w:t>
      </w:r>
      <w:r w:rsidRPr="00146618">
        <w:rPr>
          <w:rFonts w:ascii="Times New Roman" w:hAnsi="Times New Roman" w:cs="Times New Roman"/>
          <w:sz w:val="28"/>
          <w:szCs w:val="28"/>
        </w:rPr>
        <w:t>НК РФ размера)</w:t>
      </w:r>
      <w:r w:rsidR="00F13D0E" w:rsidRPr="00146618">
        <w:rPr>
          <w:rFonts w:ascii="Times New Roman" w:hAnsi="Times New Roman" w:cs="Times New Roman"/>
          <w:sz w:val="28"/>
          <w:szCs w:val="28"/>
        </w:rPr>
        <w:t>;</w:t>
      </w:r>
    </w:p>
    <w:p w:rsidR="00F13D0E" w:rsidRPr="00146618" w:rsidRDefault="00F13D0E" w:rsidP="00206A50">
      <w:pPr>
        <w:spacing w:after="0" w:line="360" w:lineRule="auto"/>
        <w:rPr>
          <w:rFonts w:ascii="Times New Roman" w:hAnsi="Times New Roman" w:cs="Times New Roman"/>
          <w:sz w:val="28"/>
          <w:szCs w:val="28"/>
        </w:rPr>
      </w:pPr>
      <w:r w:rsidRPr="00146618">
        <w:rPr>
          <w:rFonts w:ascii="Times New Roman" w:hAnsi="Times New Roman" w:cs="Times New Roman"/>
          <w:sz w:val="28"/>
          <w:szCs w:val="28"/>
        </w:rPr>
        <w:t xml:space="preserve"> </w:t>
      </w:r>
      <w:r w:rsidR="00206A50" w:rsidRPr="00146618">
        <w:rPr>
          <w:rFonts w:ascii="Times New Roman" w:hAnsi="Times New Roman" w:cs="Times New Roman"/>
          <w:sz w:val="28"/>
          <w:szCs w:val="28"/>
        </w:rPr>
        <w:tab/>
        <w:t xml:space="preserve">при вынесении решения о доначислении налогов за налоговые периоды  </w:t>
      </w:r>
      <w:r w:rsidRPr="00146618">
        <w:rPr>
          <w:rFonts w:ascii="Times New Roman" w:hAnsi="Times New Roman" w:cs="Times New Roman"/>
          <w:sz w:val="28"/>
          <w:szCs w:val="28"/>
        </w:rPr>
        <w:t xml:space="preserve">начиная с 2017 года </w:t>
      </w:r>
      <w:r w:rsidR="00206A50" w:rsidRPr="00146618">
        <w:rPr>
          <w:rFonts w:ascii="Times New Roman" w:hAnsi="Times New Roman" w:cs="Times New Roman"/>
          <w:sz w:val="28"/>
          <w:szCs w:val="28"/>
        </w:rPr>
        <w:t xml:space="preserve"> штраф взимается полностью, в размере </w:t>
      </w:r>
      <w:r w:rsidRPr="00146618">
        <w:rPr>
          <w:rFonts w:ascii="Times New Roman" w:hAnsi="Times New Roman" w:cs="Times New Roman"/>
          <w:sz w:val="28"/>
          <w:szCs w:val="28"/>
        </w:rPr>
        <w:t>40%</w:t>
      </w:r>
      <w:r w:rsidR="00206A50" w:rsidRPr="00146618">
        <w:rPr>
          <w:rFonts w:ascii="Times New Roman" w:hAnsi="Times New Roman" w:cs="Times New Roman"/>
          <w:sz w:val="28"/>
          <w:szCs w:val="28"/>
        </w:rPr>
        <w:t xml:space="preserve"> от неуплаченной суммы налога</w:t>
      </w:r>
      <w:r w:rsidRPr="00146618">
        <w:rPr>
          <w:rFonts w:ascii="Times New Roman" w:hAnsi="Times New Roman" w:cs="Times New Roman"/>
          <w:sz w:val="28"/>
          <w:szCs w:val="28"/>
        </w:rPr>
        <w:t>.</w:t>
      </w:r>
    </w:p>
    <w:p w:rsidR="00F13D0E" w:rsidRPr="00146618" w:rsidRDefault="00206A50" w:rsidP="00206A50">
      <w:pPr>
        <w:spacing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При этом Федеральный закон № 227-ФЗ</w:t>
      </w:r>
      <w:r w:rsidR="00F13D0E" w:rsidRPr="00146618">
        <w:rPr>
          <w:rFonts w:ascii="Times New Roman" w:hAnsi="Times New Roman" w:cs="Times New Roman"/>
          <w:sz w:val="28"/>
          <w:szCs w:val="28"/>
        </w:rPr>
        <w:t xml:space="preserve"> не разъясняет, применяется ли штраф в случае, если уровень цены не отвечает рыночным показателям по объективным причинам, а не в результате манипулирования ценами.</w:t>
      </w:r>
    </w:p>
    <w:p w:rsidR="00206A50" w:rsidRPr="00146618" w:rsidRDefault="00206A50" w:rsidP="00206A50">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При этом</w:t>
      </w:r>
      <w:r w:rsidR="00F13D0E" w:rsidRPr="00146618">
        <w:rPr>
          <w:rFonts w:ascii="Times New Roman" w:hAnsi="Times New Roman" w:cs="Times New Roman"/>
          <w:sz w:val="28"/>
          <w:szCs w:val="28"/>
        </w:rPr>
        <w:t xml:space="preserve"> нужно учитывать существующие разъяснения, которые Конституционный Суд </w:t>
      </w:r>
      <w:r w:rsidRPr="00146618">
        <w:rPr>
          <w:rFonts w:ascii="Times New Roman" w:hAnsi="Times New Roman" w:cs="Times New Roman"/>
          <w:sz w:val="28"/>
          <w:szCs w:val="28"/>
        </w:rPr>
        <w:t>Российской Федерации</w:t>
      </w:r>
      <w:r w:rsidR="00F13D0E" w:rsidRPr="00146618">
        <w:rPr>
          <w:rFonts w:ascii="Times New Roman" w:hAnsi="Times New Roman" w:cs="Times New Roman"/>
          <w:sz w:val="28"/>
          <w:szCs w:val="28"/>
        </w:rPr>
        <w:t xml:space="preserve"> дал в Определении от 04.12.2003 </w:t>
      </w:r>
      <w:r w:rsidRPr="00146618">
        <w:rPr>
          <w:rFonts w:ascii="Times New Roman" w:hAnsi="Times New Roman" w:cs="Times New Roman"/>
          <w:sz w:val="28"/>
          <w:szCs w:val="28"/>
        </w:rPr>
        <w:t>№</w:t>
      </w:r>
      <w:r w:rsidR="00F13D0E" w:rsidRPr="00146618">
        <w:rPr>
          <w:rFonts w:ascii="Times New Roman" w:hAnsi="Times New Roman" w:cs="Times New Roman"/>
          <w:sz w:val="28"/>
          <w:szCs w:val="28"/>
        </w:rPr>
        <w:t xml:space="preserve"> 441-О: </w:t>
      </w:r>
      <w:r w:rsidRPr="00146618">
        <w:rPr>
          <w:rFonts w:ascii="Times New Roman" w:hAnsi="Times New Roman" w:cs="Times New Roman"/>
          <w:sz w:val="28"/>
          <w:szCs w:val="28"/>
        </w:rPr>
        <w:t>«</w:t>
      </w:r>
      <w:r w:rsidR="00F13D0E" w:rsidRPr="00146618">
        <w:rPr>
          <w:rFonts w:ascii="Times New Roman" w:hAnsi="Times New Roman" w:cs="Times New Roman"/>
          <w:sz w:val="28"/>
          <w:szCs w:val="28"/>
        </w:rPr>
        <w:t xml:space="preserve">предусмотренные статьей 40 </w:t>
      </w:r>
      <w:r w:rsidRPr="00146618">
        <w:rPr>
          <w:rFonts w:ascii="Times New Roman" w:hAnsi="Times New Roman" w:cs="Times New Roman"/>
          <w:sz w:val="28"/>
          <w:szCs w:val="28"/>
        </w:rPr>
        <w:t xml:space="preserve">НК </w:t>
      </w:r>
      <w:r w:rsidR="00F13D0E" w:rsidRPr="00146618">
        <w:rPr>
          <w:rFonts w:ascii="Times New Roman" w:hAnsi="Times New Roman" w:cs="Times New Roman"/>
          <w:sz w:val="28"/>
          <w:szCs w:val="28"/>
        </w:rPr>
        <w:t xml:space="preserve"> РФ методы расчета цены являются условными методами расчета налоговой базы. Поэтому само по себе применение этих методов не означает наличие вины налогоплательщика. При этом в соответствии с</w:t>
      </w:r>
      <w:r w:rsidRPr="00146618">
        <w:rPr>
          <w:rFonts w:ascii="Times New Roman" w:hAnsi="Times New Roman" w:cs="Times New Roman"/>
          <w:sz w:val="28"/>
          <w:szCs w:val="28"/>
        </w:rPr>
        <w:t>о</w:t>
      </w:r>
      <w:r w:rsidR="00F13D0E" w:rsidRPr="00146618">
        <w:rPr>
          <w:rFonts w:ascii="Times New Roman" w:hAnsi="Times New Roman" w:cs="Times New Roman"/>
          <w:sz w:val="28"/>
          <w:szCs w:val="28"/>
        </w:rPr>
        <w:t xml:space="preserve"> ст</w:t>
      </w:r>
      <w:r w:rsidRPr="00146618">
        <w:rPr>
          <w:rFonts w:ascii="Times New Roman" w:hAnsi="Times New Roman" w:cs="Times New Roman"/>
          <w:sz w:val="28"/>
          <w:szCs w:val="28"/>
        </w:rPr>
        <w:t>атьей</w:t>
      </w:r>
      <w:r w:rsidR="00F13D0E" w:rsidRPr="00146618">
        <w:rPr>
          <w:rFonts w:ascii="Times New Roman" w:hAnsi="Times New Roman" w:cs="Times New Roman"/>
          <w:sz w:val="28"/>
          <w:szCs w:val="28"/>
        </w:rPr>
        <w:t xml:space="preserve"> 109 НК РФ, отсутствие вины налогоплательщика является обстоятельством, исключающим от</w:t>
      </w:r>
      <w:r w:rsidRPr="00146618">
        <w:rPr>
          <w:rFonts w:ascii="Times New Roman" w:hAnsi="Times New Roman" w:cs="Times New Roman"/>
          <w:sz w:val="28"/>
          <w:szCs w:val="28"/>
        </w:rPr>
        <w:t xml:space="preserve">ветственность налогоплательщика». </w:t>
      </w:r>
      <w:r w:rsidR="00F13D0E" w:rsidRPr="00146618">
        <w:rPr>
          <w:rFonts w:ascii="Times New Roman" w:hAnsi="Times New Roman" w:cs="Times New Roman"/>
          <w:sz w:val="28"/>
          <w:szCs w:val="28"/>
        </w:rPr>
        <w:t xml:space="preserve"> </w:t>
      </w:r>
    </w:p>
    <w:p w:rsidR="00F13D0E" w:rsidRPr="00146618" w:rsidRDefault="00F13D0E"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Таким образом, предполагаем, что для взыскания штрафа по </w:t>
      </w:r>
      <w:r w:rsidR="00206A50" w:rsidRPr="00146618">
        <w:rPr>
          <w:rFonts w:ascii="Times New Roman" w:hAnsi="Times New Roman" w:cs="Times New Roman"/>
          <w:sz w:val="28"/>
          <w:szCs w:val="28"/>
        </w:rPr>
        <w:t>129</w:t>
      </w:r>
      <w:r w:rsidR="00206A50" w:rsidRPr="00146618">
        <w:rPr>
          <w:rFonts w:ascii="Times New Roman" w:hAnsi="Times New Roman" w:cs="Times New Roman"/>
          <w:sz w:val="28"/>
          <w:szCs w:val="28"/>
          <w:vertAlign w:val="superscript"/>
        </w:rPr>
        <w:t>3</w:t>
      </w:r>
      <w:r w:rsidR="00206A50" w:rsidRPr="00146618">
        <w:rPr>
          <w:rFonts w:ascii="Times New Roman" w:hAnsi="Times New Roman" w:cs="Times New Roman"/>
          <w:sz w:val="28"/>
          <w:szCs w:val="28"/>
        </w:rPr>
        <w:t xml:space="preserve"> НК РФ </w:t>
      </w:r>
      <w:r w:rsidRPr="00146618">
        <w:rPr>
          <w:rFonts w:ascii="Times New Roman" w:hAnsi="Times New Roman" w:cs="Times New Roman"/>
          <w:sz w:val="28"/>
          <w:szCs w:val="28"/>
        </w:rPr>
        <w:t xml:space="preserve">орган контроля должен будет доказать наличие </w:t>
      </w:r>
      <w:r w:rsidRPr="00146618">
        <w:rPr>
          <w:rFonts w:ascii="Times New Roman" w:hAnsi="Times New Roman" w:cs="Times New Roman"/>
          <w:i/>
          <w:sz w:val="28"/>
          <w:szCs w:val="28"/>
        </w:rPr>
        <w:t>умысла</w:t>
      </w:r>
      <w:r w:rsidRPr="00146618">
        <w:rPr>
          <w:rFonts w:ascii="Times New Roman" w:hAnsi="Times New Roman" w:cs="Times New Roman"/>
          <w:sz w:val="28"/>
          <w:szCs w:val="28"/>
        </w:rPr>
        <w:t xml:space="preserve"> на уклонение от уплаты налогов в результате манипулирования ценами.</w:t>
      </w:r>
    </w:p>
    <w:p w:rsidR="00DC756F" w:rsidRPr="00146618" w:rsidRDefault="00DC756F"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До вступления в силу Федерального закона № 227-ФЗ контролирующий орган вправе был привлекать к ответственности налогоплательщиков ввиду неуплаты или неполной уплаты сумм налога в связи с совершением сделок между взаимозависимыми лицами в рамках статьи 122 НК РФ, в соответствии с которой в результате занижения налоговой базы, иного неправильного исчисления налога (сбора) или других неправомерных действий (бездействия) происходит неуплата сумм налога (сбора). Ответственность за данное </w:t>
      </w:r>
      <w:r w:rsidRPr="00146618">
        <w:rPr>
          <w:rFonts w:ascii="Times New Roman" w:hAnsi="Times New Roman" w:cs="Times New Roman"/>
          <w:sz w:val="28"/>
          <w:szCs w:val="28"/>
        </w:rPr>
        <w:lastRenderedPageBreak/>
        <w:t xml:space="preserve">правонарушение </w:t>
      </w:r>
      <w:proofErr w:type="gramStart"/>
      <w:r w:rsidRPr="00146618">
        <w:rPr>
          <w:rFonts w:ascii="Times New Roman" w:hAnsi="Times New Roman" w:cs="Times New Roman"/>
          <w:sz w:val="28"/>
          <w:szCs w:val="28"/>
        </w:rPr>
        <w:t>устанавливалась в виде штрафа и достигало</w:t>
      </w:r>
      <w:proofErr w:type="gramEnd"/>
      <w:r w:rsidRPr="00146618">
        <w:rPr>
          <w:rFonts w:ascii="Times New Roman" w:hAnsi="Times New Roman" w:cs="Times New Roman"/>
          <w:sz w:val="28"/>
          <w:szCs w:val="28"/>
        </w:rPr>
        <w:t xml:space="preserve"> максимально в размере 40% от неуплаченной суммы налога. Хотелось бы отметить, что для нового вида налогового правонарушения законодатель устанавливает минимальную сумму штрафа в размере 30 000 рублей.</w:t>
      </w:r>
    </w:p>
    <w:p w:rsidR="00F13D0E" w:rsidRPr="00146618" w:rsidRDefault="00F13D0E" w:rsidP="00DC756F">
      <w:pPr>
        <w:spacing w:line="360" w:lineRule="auto"/>
        <w:ind w:firstLine="708"/>
        <w:jc w:val="both"/>
        <w:rPr>
          <w:rFonts w:ascii="Times New Roman" w:hAnsi="Times New Roman" w:cs="Times New Roman"/>
          <w:sz w:val="28"/>
          <w:szCs w:val="28"/>
        </w:rPr>
      </w:pPr>
      <w:r w:rsidRPr="00146618">
        <w:rPr>
          <w:rFonts w:ascii="Times New Roman" w:hAnsi="Times New Roman" w:cs="Times New Roman"/>
          <w:sz w:val="28"/>
          <w:szCs w:val="28"/>
        </w:rPr>
        <w:t>Необходимо отметить, в п</w:t>
      </w:r>
      <w:r w:rsidR="00DC756F" w:rsidRPr="00146618">
        <w:rPr>
          <w:rFonts w:ascii="Times New Roman" w:hAnsi="Times New Roman" w:cs="Times New Roman"/>
          <w:sz w:val="28"/>
          <w:szCs w:val="28"/>
        </w:rPr>
        <w:t>ункте</w:t>
      </w:r>
      <w:r w:rsidRPr="00146618">
        <w:rPr>
          <w:rFonts w:ascii="Times New Roman" w:hAnsi="Times New Roman" w:cs="Times New Roman"/>
          <w:sz w:val="28"/>
          <w:szCs w:val="28"/>
        </w:rPr>
        <w:t xml:space="preserve"> 1.2 Руководства ОСЭР подчеркивается, что регулирование трансфертного ценообразования носит скорее компенсационно-стимулирующий, а не карательный характер. Поэтому ОЭСР рекомендует вообще отказаться от взыскания штрафов, считая достаточным наказанием для налогоплательщика доначисление ему пени в результате проведенного контроля.</w:t>
      </w:r>
    </w:p>
    <w:p w:rsidR="00DC756F" w:rsidRPr="00146618" w:rsidRDefault="00DC756F" w:rsidP="00DC756F">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Статьей 129</w:t>
      </w:r>
      <w:r w:rsidRPr="00146618">
        <w:rPr>
          <w:rFonts w:ascii="Times New Roman" w:hAnsi="Times New Roman" w:cs="Times New Roman"/>
          <w:sz w:val="28"/>
          <w:szCs w:val="28"/>
          <w:vertAlign w:val="superscript"/>
        </w:rPr>
        <w:t xml:space="preserve">4  </w:t>
      </w:r>
      <w:r w:rsidRPr="00146618">
        <w:rPr>
          <w:rFonts w:ascii="Times New Roman" w:hAnsi="Times New Roman" w:cs="Times New Roman"/>
          <w:sz w:val="28"/>
          <w:szCs w:val="28"/>
        </w:rPr>
        <w:t>НК РФ установлен штраф за неправомерное непредставление в установленный срок налогоплательщиком в налоговый орган уведомления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недостоверные сведения.</w:t>
      </w:r>
    </w:p>
    <w:p w:rsidR="00DC756F" w:rsidRPr="00146618" w:rsidRDefault="00DC756F" w:rsidP="00DC756F">
      <w:pPr>
        <w:spacing w:after="0" w:line="360" w:lineRule="auto"/>
        <w:jc w:val="both"/>
        <w:rPr>
          <w:rFonts w:ascii="Times New Roman" w:hAnsi="Times New Roman" w:cs="Times New Roman"/>
          <w:sz w:val="28"/>
          <w:szCs w:val="28"/>
        </w:rPr>
      </w:pPr>
      <w:r w:rsidRPr="00146618">
        <w:rPr>
          <w:rFonts w:ascii="Times New Roman" w:hAnsi="Times New Roman" w:cs="Times New Roman"/>
          <w:sz w:val="28"/>
          <w:szCs w:val="28"/>
        </w:rPr>
        <w:tab/>
        <w:t xml:space="preserve"> При совершении указанных действий на лицо может быть возложена обязанность выплатить штраф 5 000 рублей. </w:t>
      </w:r>
    </w:p>
    <w:p w:rsidR="00DC756F" w:rsidRPr="00146618" w:rsidRDefault="00DC756F"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Объектом данного правонарушения являются правоотношения по уплате налогов между организацией и контролирующим органом, возникшие вследствие заключения налогоплательщиками сделки, признаваемой в соответствии НК РФ контролируемой.</w:t>
      </w:r>
    </w:p>
    <w:p w:rsidR="00DC756F" w:rsidRPr="00146618" w:rsidRDefault="00DC756F"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Объективной стороной в данном случае является:</w:t>
      </w:r>
    </w:p>
    <w:p w:rsidR="00DC756F" w:rsidRPr="00146618" w:rsidRDefault="00DC756F"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 xml:space="preserve"> бездействие налогоплательщика относительно его обязанности представления документов, предусмотренных НК РФ, в налоговый орган либо представление указанной информации позже положенного срока;</w:t>
      </w:r>
    </w:p>
    <w:p w:rsidR="00DC756F" w:rsidRPr="00146618" w:rsidRDefault="00DC756F" w:rsidP="00DC756F">
      <w:pPr>
        <w:spacing w:after="0" w:line="360" w:lineRule="auto"/>
        <w:ind w:firstLine="709"/>
        <w:jc w:val="both"/>
        <w:rPr>
          <w:rFonts w:ascii="Times New Roman" w:hAnsi="Times New Roman" w:cs="Times New Roman"/>
          <w:sz w:val="28"/>
          <w:szCs w:val="28"/>
        </w:rPr>
      </w:pPr>
      <w:r w:rsidRPr="00146618">
        <w:rPr>
          <w:rFonts w:ascii="Times New Roman" w:hAnsi="Times New Roman" w:cs="Times New Roman"/>
          <w:sz w:val="28"/>
          <w:szCs w:val="28"/>
        </w:rPr>
        <w:t>действия налогоплательщика, направленные на представление в налоговый орган уведомления о контролируемых сделках, содержащего недостоверные сведения.</w:t>
      </w:r>
    </w:p>
    <w:p w:rsidR="00F13D0E" w:rsidRPr="00146618" w:rsidRDefault="0075398C" w:rsidP="00DC756F">
      <w:pPr>
        <w:spacing w:after="0" w:line="360" w:lineRule="auto"/>
        <w:ind w:firstLine="708"/>
        <w:jc w:val="both"/>
        <w:rPr>
          <w:rFonts w:ascii="Times New Roman" w:hAnsi="Times New Roman" w:cs="Times New Roman"/>
          <w:sz w:val="28"/>
          <w:szCs w:val="28"/>
        </w:rPr>
      </w:pPr>
      <w:proofErr w:type="gramStart"/>
      <w:r w:rsidRPr="00146618">
        <w:rPr>
          <w:rFonts w:ascii="Times New Roman" w:hAnsi="Times New Roman" w:cs="Times New Roman"/>
          <w:sz w:val="28"/>
          <w:szCs w:val="28"/>
        </w:rPr>
        <w:lastRenderedPageBreak/>
        <w:t xml:space="preserve">До вступления в силу </w:t>
      </w:r>
      <w:r w:rsidR="00DC756F" w:rsidRPr="00146618">
        <w:rPr>
          <w:rFonts w:ascii="Times New Roman" w:hAnsi="Times New Roman" w:cs="Times New Roman"/>
          <w:sz w:val="28"/>
          <w:szCs w:val="28"/>
        </w:rPr>
        <w:t>Федерального з</w:t>
      </w:r>
      <w:r w:rsidRPr="00146618">
        <w:rPr>
          <w:rFonts w:ascii="Times New Roman" w:hAnsi="Times New Roman" w:cs="Times New Roman"/>
          <w:sz w:val="28"/>
          <w:szCs w:val="28"/>
        </w:rPr>
        <w:t xml:space="preserve">акона </w:t>
      </w:r>
      <w:r w:rsidR="00DC756F" w:rsidRPr="00146618">
        <w:rPr>
          <w:rFonts w:ascii="Times New Roman" w:hAnsi="Times New Roman" w:cs="Times New Roman"/>
          <w:sz w:val="28"/>
          <w:szCs w:val="28"/>
        </w:rPr>
        <w:t>№</w:t>
      </w:r>
      <w:r w:rsidRPr="00146618">
        <w:rPr>
          <w:rFonts w:ascii="Times New Roman" w:hAnsi="Times New Roman" w:cs="Times New Roman"/>
          <w:sz w:val="28"/>
          <w:szCs w:val="28"/>
        </w:rPr>
        <w:t xml:space="preserve"> 227-ФЗ контролирующий орган вправе был привлекать налогоплательщиков к ответственности только в рамках статьи 126 НК РФ, в соответствии с которой непредставление налоговому органу сведений, необходимых для осуществления налогового контроля, 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w:t>
      </w:r>
      <w:r w:rsidR="00EC50EA" w:rsidRPr="00146618">
        <w:rPr>
          <w:rFonts w:ascii="Times New Roman" w:hAnsi="Times New Roman" w:cs="Times New Roman"/>
          <w:sz w:val="28"/>
          <w:szCs w:val="28"/>
        </w:rPr>
        <w:t>НК РФ</w:t>
      </w:r>
      <w:r w:rsidRPr="00146618">
        <w:rPr>
          <w:rFonts w:ascii="Times New Roman" w:hAnsi="Times New Roman" w:cs="Times New Roman"/>
          <w:sz w:val="28"/>
          <w:szCs w:val="28"/>
        </w:rPr>
        <w:t xml:space="preserve"> и иными актами законодательства о</w:t>
      </w:r>
      <w:proofErr w:type="gramEnd"/>
      <w:r w:rsidRPr="00146618">
        <w:rPr>
          <w:rFonts w:ascii="Times New Roman" w:hAnsi="Times New Roman" w:cs="Times New Roman"/>
          <w:sz w:val="28"/>
          <w:szCs w:val="28"/>
        </w:rPr>
        <w:t xml:space="preserve"> </w:t>
      </w:r>
      <w:proofErr w:type="gramStart"/>
      <w:r w:rsidRPr="00146618">
        <w:rPr>
          <w:rFonts w:ascii="Times New Roman" w:hAnsi="Times New Roman" w:cs="Times New Roman"/>
          <w:sz w:val="28"/>
          <w:szCs w:val="28"/>
        </w:rPr>
        <w:t>налогах</w:t>
      </w:r>
      <w:proofErr w:type="gramEnd"/>
      <w:r w:rsidRPr="00146618">
        <w:rPr>
          <w:rFonts w:ascii="Times New Roman" w:hAnsi="Times New Roman" w:cs="Times New Roman"/>
          <w:sz w:val="28"/>
          <w:szCs w:val="28"/>
        </w:rPr>
        <w:t xml:space="preserve"> и сборах влечет взыскание штрафа в размере 200 рублей за каждый непредставленный документ. Ответственность за данное правонарушение установлена в виде штрафа, максимальный размер которого составлял 10</w:t>
      </w:r>
      <w:r w:rsidR="00EC50EA" w:rsidRPr="00146618">
        <w:rPr>
          <w:rFonts w:ascii="Times New Roman" w:hAnsi="Times New Roman" w:cs="Times New Roman"/>
          <w:sz w:val="28"/>
          <w:szCs w:val="28"/>
        </w:rPr>
        <w:t xml:space="preserve"> </w:t>
      </w:r>
      <w:r w:rsidRPr="00146618">
        <w:rPr>
          <w:rFonts w:ascii="Times New Roman" w:hAnsi="Times New Roman" w:cs="Times New Roman"/>
          <w:sz w:val="28"/>
          <w:szCs w:val="28"/>
        </w:rPr>
        <w:t xml:space="preserve">000 рублей. Очевидно, что выделение законодателем специальных составов налоговых правонарушений в отдельные статьи свидетельствует об особом внимании государства к </w:t>
      </w:r>
      <w:proofErr w:type="gramStart"/>
      <w:r w:rsidRPr="00146618">
        <w:rPr>
          <w:rFonts w:ascii="Times New Roman" w:hAnsi="Times New Roman" w:cs="Times New Roman"/>
          <w:sz w:val="28"/>
          <w:szCs w:val="28"/>
        </w:rPr>
        <w:t>контролю за</w:t>
      </w:r>
      <w:proofErr w:type="gramEnd"/>
      <w:r w:rsidRPr="00146618">
        <w:rPr>
          <w:rFonts w:ascii="Times New Roman" w:hAnsi="Times New Roman" w:cs="Times New Roman"/>
          <w:sz w:val="28"/>
          <w:szCs w:val="28"/>
        </w:rPr>
        <w:t xml:space="preserve"> ценой сделок.</w:t>
      </w:r>
    </w:p>
    <w:p w:rsidR="00F13D0E" w:rsidRPr="00146618" w:rsidRDefault="00EB5B0E" w:rsidP="00B051A1">
      <w:pPr>
        <w:spacing w:line="360" w:lineRule="auto"/>
        <w:jc w:val="both"/>
        <w:rPr>
          <w:rFonts w:ascii="Times New Roman" w:hAnsi="Times New Roman" w:cs="Times New Roman"/>
          <w:sz w:val="28"/>
          <w:szCs w:val="28"/>
        </w:rPr>
      </w:pPr>
      <w:r w:rsidRPr="00146618">
        <w:rPr>
          <w:rFonts w:ascii="Times New Roman" w:hAnsi="Times New Roman" w:cs="Times New Roman"/>
          <w:sz w:val="28"/>
          <w:szCs w:val="28"/>
        </w:rPr>
        <w:tab/>
      </w:r>
      <w:r w:rsidR="00B051A1" w:rsidRPr="00146618">
        <w:rPr>
          <w:rFonts w:ascii="Times New Roman" w:hAnsi="Times New Roman" w:cs="Times New Roman"/>
          <w:sz w:val="28"/>
          <w:szCs w:val="28"/>
        </w:rPr>
        <w:t xml:space="preserve">Несомненно, правильна позиция законодателя относительно установления специальных санкций за деяния, выявляемые в ходе налогового контроля цен. </w:t>
      </w:r>
      <w:r w:rsidR="000B058B" w:rsidRPr="00146618">
        <w:rPr>
          <w:rFonts w:ascii="Times New Roman" w:hAnsi="Times New Roman" w:cs="Times New Roman"/>
          <w:sz w:val="28"/>
          <w:szCs w:val="28"/>
        </w:rPr>
        <w:t xml:space="preserve">Функционирование механизма налогового контроля цен невозможно без наличия соответствующих санкций за нарушение налогового законодательства при осуществлении контролируемых сделок. </w:t>
      </w:r>
    </w:p>
    <w:p w:rsidR="00F13D0E" w:rsidRPr="00146618" w:rsidRDefault="00F13D0E" w:rsidP="00F13D0E"/>
    <w:p w:rsidR="00F13D0E" w:rsidRPr="00146618" w:rsidRDefault="00F13D0E" w:rsidP="00F13D0E"/>
    <w:p w:rsidR="00F13D0E" w:rsidRPr="00146618" w:rsidRDefault="00F13D0E" w:rsidP="00F13D0E"/>
    <w:p w:rsidR="00F13D0E" w:rsidRPr="00146618" w:rsidRDefault="00F13D0E" w:rsidP="00F13D0E"/>
    <w:p w:rsidR="00011727" w:rsidRPr="00146618" w:rsidRDefault="00011727" w:rsidP="00F13D0E"/>
    <w:p w:rsidR="00F13D0E" w:rsidRPr="00146618" w:rsidRDefault="00F13D0E" w:rsidP="00F13D0E"/>
    <w:p w:rsidR="00F13D0E" w:rsidRPr="00146618" w:rsidRDefault="00F13D0E" w:rsidP="00F13D0E"/>
    <w:p w:rsidR="00F13D0E" w:rsidRPr="00146618" w:rsidRDefault="00F13D0E" w:rsidP="00F13D0E"/>
    <w:p w:rsidR="00F13D0E" w:rsidRPr="00146618" w:rsidRDefault="00F13D0E" w:rsidP="00F13D0E"/>
    <w:p w:rsidR="00421009" w:rsidRPr="00146618" w:rsidRDefault="00421009" w:rsidP="00421009">
      <w:pPr>
        <w:pStyle w:val="1"/>
        <w:jc w:val="both"/>
        <w:rPr>
          <w:rFonts w:ascii="Times New Roman" w:hAnsi="Times New Roman" w:cs="Times New Roman"/>
          <w:color w:val="auto"/>
          <w:sz w:val="32"/>
        </w:rPr>
      </w:pPr>
      <w:bookmarkStart w:id="13" w:name="_Toc356029926"/>
      <w:r w:rsidRPr="00146618">
        <w:rPr>
          <w:rFonts w:ascii="Times New Roman" w:hAnsi="Times New Roman" w:cs="Times New Roman"/>
          <w:color w:val="auto"/>
          <w:sz w:val="32"/>
        </w:rPr>
        <w:lastRenderedPageBreak/>
        <w:t>Заключение</w:t>
      </w:r>
      <w:bookmarkEnd w:id="13"/>
    </w:p>
    <w:p w:rsidR="008C7035" w:rsidRPr="00146618" w:rsidRDefault="008C7035" w:rsidP="00EA02A3">
      <w:pPr>
        <w:spacing w:after="0" w:line="360" w:lineRule="auto"/>
        <w:jc w:val="both"/>
        <w:rPr>
          <w:rFonts w:ascii="Calibri" w:hAnsi="Calibri"/>
        </w:rPr>
      </w:pPr>
    </w:p>
    <w:p w:rsidR="00777193" w:rsidRPr="00146618" w:rsidRDefault="00421009" w:rsidP="00EA02A3">
      <w:pPr>
        <w:spacing w:after="0" w:line="360" w:lineRule="auto"/>
        <w:jc w:val="both"/>
        <w:rPr>
          <w:rFonts w:ascii="Times New Roman" w:hAnsi="Times New Roman" w:cs="Times New Roman"/>
          <w:sz w:val="28"/>
          <w:szCs w:val="32"/>
        </w:rPr>
      </w:pPr>
      <w:r w:rsidRPr="00146618">
        <w:rPr>
          <w:rFonts w:ascii="Times New Roman" w:hAnsi="Times New Roman" w:cs="Times New Roman"/>
          <w:sz w:val="28"/>
          <w:szCs w:val="32"/>
        </w:rPr>
        <w:tab/>
        <w:t xml:space="preserve">Анализ существующего института налогового контроля цен позволил сделать вывод  о том, что указанный институт за последние несколько лет претерпел значительные изменения. По все видимости, связано это, прежде всего, с желанием законодателя приблизить </w:t>
      </w:r>
      <w:r w:rsidR="00C3261B" w:rsidRPr="00146618">
        <w:rPr>
          <w:rFonts w:ascii="Times New Roman" w:hAnsi="Times New Roman" w:cs="Times New Roman"/>
          <w:sz w:val="28"/>
          <w:szCs w:val="32"/>
        </w:rPr>
        <w:t xml:space="preserve">рассматриваемый институт к международным стандартам, заложенным Руководством ОЭСР. </w:t>
      </w:r>
    </w:p>
    <w:p w:rsidR="00C3261B" w:rsidRPr="00146618" w:rsidRDefault="00C3261B" w:rsidP="00EA02A3">
      <w:pPr>
        <w:spacing w:after="0" w:line="360" w:lineRule="auto"/>
        <w:jc w:val="both"/>
        <w:rPr>
          <w:rFonts w:ascii="Times New Roman" w:hAnsi="Times New Roman" w:cs="Times New Roman"/>
          <w:sz w:val="28"/>
          <w:szCs w:val="32"/>
        </w:rPr>
      </w:pPr>
      <w:r w:rsidRPr="00146618">
        <w:rPr>
          <w:rFonts w:ascii="Times New Roman" w:hAnsi="Times New Roman" w:cs="Times New Roman"/>
          <w:sz w:val="28"/>
          <w:szCs w:val="32"/>
        </w:rPr>
        <w:tab/>
        <w:t xml:space="preserve">Так, если до включения в НК РФ раздела </w:t>
      </w:r>
      <w:r w:rsidRPr="00146618">
        <w:rPr>
          <w:rFonts w:ascii="Times New Roman" w:hAnsi="Times New Roman" w:cs="Times New Roman"/>
          <w:sz w:val="28"/>
          <w:szCs w:val="32"/>
          <w:lang w:val="en-US"/>
        </w:rPr>
        <w:t>V</w:t>
      </w:r>
      <w:r w:rsidRPr="00146618">
        <w:rPr>
          <w:rFonts w:ascii="Times New Roman" w:hAnsi="Times New Roman" w:cs="Times New Roman"/>
          <w:sz w:val="28"/>
          <w:szCs w:val="32"/>
          <w:vertAlign w:val="superscript"/>
        </w:rPr>
        <w:t xml:space="preserve">1 </w:t>
      </w:r>
      <w:r w:rsidRPr="00146618">
        <w:rPr>
          <w:rFonts w:ascii="Times New Roman" w:hAnsi="Times New Roman" w:cs="Times New Roman"/>
          <w:sz w:val="28"/>
          <w:szCs w:val="32"/>
        </w:rPr>
        <w:t>регулирование налогового контроля трансфертного ценообразования осуществлялось статьями 20 и 40 НК РФ, то сейчас сформирован полноценный правовой институт, позволяющий в полной мере представить алгоритм налогового контроля цен.</w:t>
      </w:r>
    </w:p>
    <w:p w:rsidR="0054193C" w:rsidRPr="00146618" w:rsidRDefault="0054193C" w:rsidP="00EA02A3">
      <w:pPr>
        <w:spacing w:after="0" w:line="360" w:lineRule="auto"/>
        <w:jc w:val="both"/>
        <w:rPr>
          <w:rFonts w:ascii="Times New Roman" w:hAnsi="Times New Roman" w:cs="Times New Roman"/>
          <w:sz w:val="28"/>
          <w:szCs w:val="32"/>
        </w:rPr>
      </w:pPr>
      <w:r w:rsidRPr="00146618">
        <w:rPr>
          <w:rFonts w:ascii="Times New Roman" w:hAnsi="Times New Roman" w:cs="Times New Roman"/>
          <w:sz w:val="28"/>
          <w:szCs w:val="32"/>
        </w:rPr>
        <w:tab/>
        <w:t>Несомненно, что налоговый контроль цен является разновидностью налогового контроля, но обладает при этом специфическими чертами. Так, механизм налогового контроля цен:</w:t>
      </w:r>
    </w:p>
    <w:p w:rsidR="0054193C" w:rsidRPr="00146618" w:rsidRDefault="0054193C" w:rsidP="00D0566F">
      <w:pPr>
        <w:pStyle w:val="af0"/>
        <w:numPr>
          <w:ilvl w:val="0"/>
          <w:numId w:val="17"/>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реализуется непосредственно ФНС России, а не территориальными налоговыми органами;</w:t>
      </w:r>
    </w:p>
    <w:p w:rsidR="0054193C" w:rsidRPr="00146618" w:rsidRDefault="0054193C" w:rsidP="00D0566F">
      <w:pPr>
        <w:pStyle w:val="af0"/>
        <w:numPr>
          <w:ilvl w:val="0"/>
          <w:numId w:val="17"/>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сочетает в себе признаки камеральной и выездной налоговых проверок;</w:t>
      </w:r>
    </w:p>
    <w:p w:rsidR="0054193C" w:rsidRPr="00146618" w:rsidRDefault="0054193C" w:rsidP="00D0566F">
      <w:pPr>
        <w:pStyle w:val="af0"/>
        <w:numPr>
          <w:ilvl w:val="0"/>
          <w:numId w:val="17"/>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осуществляется в отношении определенного объекта – контролируемых сделок;</w:t>
      </w:r>
    </w:p>
    <w:p w:rsidR="00ED1C42" w:rsidRPr="00146618" w:rsidRDefault="00ED1C42" w:rsidP="00D0566F">
      <w:pPr>
        <w:pStyle w:val="af0"/>
        <w:numPr>
          <w:ilvl w:val="0"/>
          <w:numId w:val="17"/>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имеет свой набор специальных санкций, применяемых в отношении лиц, нарушающих  законодательство о контролируемых сделках;</w:t>
      </w:r>
    </w:p>
    <w:p w:rsidR="0054193C" w:rsidRPr="00146618" w:rsidRDefault="00D0566F" w:rsidP="00D0566F">
      <w:pPr>
        <w:pStyle w:val="af0"/>
        <w:numPr>
          <w:ilvl w:val="0"/>
          <w:numId w:val="17"/>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имеет достаточно продолжительные сроки проведения контрольных мероприятий.</w:t>
      </w:r>
    </w:p>
    <w:p w:rsidR="00ED1C42" w:rsidRPr="00146618" w:rsidRDefault="00ED1C42" w:rsidP="00ED1C42">
      <w:pPr>
        <w:pStyle w:val="af0"/>
        <w:spacing w:after="0" w:line="360" w:lineRule="auto"/>
        <w:ind w:left="0" w:firstLine="709"/>
        <w:jc w:val="both"/>
        <w:rPr>
          <w:rFonts w:ascii="Times New Roman" w:hAnsi="Times New Roman" w:cs="Times New Roman"/>
          <w:sz w:val="32"/>
          <w:szCs w:val="32"/>
        </w:rPr>
      </w:pPr>
      <w:r w:rsidRPr="00146618">
        <w:rPr>
          <w:rFonts w:ascii="Times New Roman" w:hAnsi="Times New Roman" w:cs="Times New Roman"/>
          <w:color w:val="000000"/>
          <w:sz w:val="28"/>
          <w:szCs w:val="24"/>
        </w:rPr>
        <w:t xml:space="preserve">Налоговый контроль цен представляет собой тематический вид налогового контроля, проводимый за отсутствием специальных </w:t>
      </w:r>
      <w:r w:rsidRPr="00146618">
        <w:rPr>
          <w:rFonts w:ascii="Times New Roman" w:hAnsi="Times New Roman" w:cs="Times New Roman"/>
          <w:color w:val="000000"/>
          <w:spacing w:val="-6"/>
          <w:sz w:val="28"/>
          <w:szCs w:val="24"/>
        </w:rPr>
        <w:t>нормативных положений на основании общих принципов организации и проведения общего налогового контроля. Особенности налогового контроля трансфертного ценообразования выражаются в его периодичности и плановости, последующей форме контрольных действий.</w:t>
      </w:r>
    </w:p>
    <w:p w:rsidR="00D0566F" w:rsidRPr="00146618" w:rsidRDefault="00D0566F" w:rsidP="00D0566F">
      <w:pPr>
        <w:pStyle w:val="af0"/>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lastRenderedPageBreak/>
        <w:t xml:space="preserve">Раздел </w:t>
      </w:r>
      <w:r w:rsidRPr="00146618">
        <w:rPr>
          <w:rFonts w:ascii="Times New Roman" w:hAnsi="Times New Roman" w:cs="Times New Roman"/>
          <w:sz w:val="28"/>
          <w:szCs w:val="32"/>
          <w:lang w:val="en-US"/>
        </w:rPr>
        <w:t>V</w:t>
      </w:r>
      <w:r w:rsidRPr="00146618">
        <w:rPr>
          <w:rFonts w:ascii="Times New Roman" w:hAnsi="Times New Roman" w:cs="Times New Roman"/>
          <w:sz w:val="28"/>
          <w:szCs w:val="32"/>
          <w:vertAlign w:val="superscript"/>
        </w:rPr>
        <w:t xml:space="preserve">1  </w:t>
      </w:r>
      <w:r w:rsidRPr="00146618">
        <w:rPr>
          <w:rFonts w:ascii="Times New Roman" w:hAnsi="Times New Roman" w:cs="Times New Roman"/>
          <w:sz w:val="28"/>
          <w:szCs w:val="32"/>
        </w:rPr>
        <w:t>НК РФ представляет собой комплекс взаимоувязанных правовых норм, который позволяет выделить налоговый контроль цен в системе налогового контроля</w:t>
      </w:r>
      <w:r w:rsidR="008C7035" w:rsidRPr="00146618">
        <w:rPr>
          <w:rFonts w:ascii="Times New Roman" w:hAnsi="Times New Roman" w:cs="Times New Roman"/>
          <w:sz w:val="28"/>
          <w:szCs w:val="32"/>
        </w:rPr>
        <w:t xml:space="preserve">, что, в свою очередь, определяет налоговый контроль цен в качестве самостоятельного института в рамках налогового контроля. </w:t>
      </w:r>
    </w:p>
    <w:p w:rsidR="00323CF3" w:rsidRPr="00146618" w:rsidRDefault="00610F62" w:rsidP="00323CF3">
      <w:pPr>
        <w:pStyle w:val="af0"/>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Вместе с тем, существует ряд недостатков, присущих правовому регули</w:t>
      </w:r>
      <w:r w:rsidR="00323CF3" w:rsidRPr="00146618">
        <w:rPr>
          <w:rFonts w:ascii="Times New Roman" w:hAnsi="Times New Roman" w:cs="Times New Roman"/>
          <w:sz w:val="28"/>
          <w:szCs w:val="32"/>
        </w:rPr>
        <w:t>рованию налогового контроля цен:</w:t>
      </w:r>
    </w:p>
    <w:p w:rsidR="00693970" w:rsidRPr="00146618" w:rsidRDefault="00693970" w:rsidP="00693970">
      <w:pPr>
        <w:pStyle w:val="af0"/>
        <w:numPr>
          <w:ilvl w:val="0"/>
          <w:numId w:val="19"/>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П</w:t>
      </w:r>
      <w:r w:rsidR="00323CF3" w:rsidRPr="00146618">
        <w:rPr>
          <w:rFonts w:ascii="Times New Roman" w:hAnsi="Times New Roman" w:cs="Times New Roman"/>
          <w:sz w:val="28"/>
          <w:szCs w:val="32"/>
        </w:rPr>
        <w:t xml:space="preserve">роблематично с достаточной четкостью и определенностью установить </w:t>
      </w:r>
      <w:r w:rsidRPr="00146618">
        <w:rPr>
          <w:rFonts w:ascii="Times New Roman" w:hAnsi="Times New Roman" w:cs="Times New Roman"/>
          <w:sz w:val="28"/>
          <w:szCs w:val="32"/>
        </w:rPr>
        <w:t xml:space="preserve">рыночную цену сделки для целей определения наличия либо отсутствия занижения налоговой базы. Так, с трудом можно представить нахождение в открытом доступе информации </w:t>
      </w:r>
      <w:r w:rsidR="009A75EB" w:rsidRPr="00146618">
        <w:rPr>
          <w:rFonts w:ascii="Times New Roman" w:hAnsi="Times New Roman" w:cs="Times New Roman"/>
          <w:sz w:val="28"/>
          <w:szCs w:val="32"/>
        </w:rPr>
        <w:t>о той или иной сделке. При этом</w:t>
      </w:r>
      <w:r w:rsidRPr="00146618">
        <w:rPr>
          <w:rFonts w:ascii="Times New Roman" w:hAnsi="Times New Roman" w:cs="Times New Roman"/>
          <w:sz w:val="28"/>
          <w:szCs w:val="32"/>
        </w:rPr>
        <w:t xml:space="preserve"> не исключено, что указанная информация может быть в открытом доступе, но возникает вопрос о корректной форме ее изложения и применимости для осуществления налогового контроля цен.</w:t>
      </w:r>
    </w:p>
    <w:p w:rsidR="00212855" w:rsidRPr="00146618" w:rsidRDefault="00212855" w:rsidP="00B05011">
      <w:pPr>
        <w:pStyle w:val="af0"/>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 xml:space="preserve">Решение указанной проблемы возможно путем </w:t>
      </w:r>
      <w:r w:rsidR="00B05011" w:rsidRPr="00146618">
        <w:rPr>
          <w:rFonts w:ascii="Times New Roman" w:hAnsi="Times New Roman" w:cs="Times New Roman"/>
          <w:sz w:val="28"/>
          <w:szCs w:val="32"/>
        </w:rPr>
        <w:t xml:space="preserve">законодательного </w:t>
      </w:r>
      <w:r w:rsidRPr="00146618">
        <w:rPr>
          <w:rFonts w:ascii="Times New Roman" w:hAnsi="Times New Roman" w:cs="Times New Roman"/>
          <w:sz w:val="28"/>
          <w:szCs w:val="32"/>
        </w:rPr>
        <w:t>закрепления</w:t>
      </w:r>
      <w:r w:rsidR="00B05011" w:rsidRPr="00146618">
        <w:rPr>
          <w:rFonts w:ascii="Times New Roman" w:hAnsi="Times New Roman" w:cs="Times New Roman"/>
          <w:sz w:val="28"/>
          <w:szCs w:val="32"/>
        </w:rPr>
        <w:t xml:space="preserve">  не только перечня источников получения информации о сопоставимых сделках, но и </w:t>
      </w:r>
      <w:r w:rsidR="007D1F27" w:rsidRPr="00146618">
        <w:rPr>
          <w:rFonts w:ascii="Times New Roman" w:hAnsi="Times New Roman" w:cs="Times New Roman"/>
          <w:sz w:val="28"/>
          <w:szCs w:val="32"/>
        </w:rPr>
        <w:t>требований к составу указанной информации, логичности и корректности ее представления.</w:t>
      </w:r>
    </w:p>
    <w:p w:rsidR="00323CF3" w:rsidRPr="00146618" w:rsidRDefault="00693970" w:rsidP="00323CF3">
      <w:pPr>
        <w:pStyle w:val="af0"/>
        <w:numPr>
          <w:ilvl w:val="0"/>
          <w:numId w:val="19"/>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 xml:space="preserve"> Данный недостаток</w:t>
      </w:r>
      <w:r w:rsidR="007D1F27" w:rsidRPr="00146618">
        <w:rPr>
          <w:rFonts w:ascii="Times New Roman" w:hAnsi="Times New Roman" w:cs="Times New Roman"/>
          <w:sz w:val="28"/>
          <w:szCs w:val="32"/>
        </w:rPr>
        <w:t>,</w:t>
      </w:r>
      <w:r w:rsidRPr="00146618">
        <w:rPr>
          <w:rFonts w:ascii="Times New Roman" w:hAnsi="Times New Roman" w:cs="Times New Roman"/>
          <w:sz w:val="28"/>
          <w:szCs w:val="32"/>
        </w:rPr>
        <w:t xml:space="preserve"> по сути</w:t>
      </w:r>
      <w:r w:rsidR="007D1F27" w:rsidRPr="00146618">
        <w:rPr>
          <w:rFonts w:ascii="Times New Roman" w:hAnsi="Times New Roman" w:cs="Times New Roman"/>
          <w:sz w:val="28"/>
          <w:szCs w:val="32"/>
        </w:rPr>
        <w:t>,</w:t>
      </w:r>
      <w:r w:rsidRPr="00146618">
        <w:rPr>
          <w:rFonts w:ascii="Times New Roman" w:hAnsi="Times New Roman" w:cs="Times New Roman"/>
          <w:sz w:val="28"/>
          <w:szCs w:val="32"/>
        </w:rPr>
        <w:t xml:space="preserve"> вытекает из представленного выше и заключается в невозможности получения сведений о тех или иных сделках из форм бухгалтерской отчетности. В соответствии с пунктом 2 статьи 105</w:t>
      </w:r>
      <w:r w:rsidRPr="00146618">
        <w:rPr>
          <w:rFonts w:ascii="Times New Roman" w:hAnsi="Times New Roman" w:cs="Times New Roman"/>
          <w:sz w:val="28"/>
          <w:szCs w:val="32"/>
          <w:vertAlign w:val="superscript"/>
        </w:rPr>
        <w:t xml:space="preserve">6 </w:t>
      </w:r>
      <w:r w:rsidR="00433F93" w:rsidRPr="00146618">
        <w:rPr>
          <w:rFonts w:ascii="Times New Roman" w:hAnsi="Times New Roman" w:cs="Times New Roman"/>
          <w:sz w:val="28"/>
          <w:szCs w:val="32"/>
        </w:rPr>
        <w:t xml:space="preserve"> НК РФ при отсутствии (недостаточности) информации о сделке, налоговый орган вправе получить информацию</w:t>
      </w:r>
      <w:r w:rsidR="007D1F27" w:rsidRPr="00146618">
        <w:rPr>
          <w:rFonts w:ascii="Times New Roman" w:hAnsi="Times New Roman" w:cs="Times New Roman"/>
          <w:sz w:val="28"/>
          <w:szCs w:val="32"/>
        </w:rPr>
        <w:t>,</w:t>
      </w:r>
      <w:r w:rsidR="00433F93" w:rsidRPr="00146618">
        <w:rPr>
          <w:rFonts w:ascii="Times New Roman" w:hAnsi="Times New Roman" w:cs="Times New Roman"/>
          <w:sz w:val="28"/>
          <w:szCs w:val="32"/>
        </w:rPr>
        <w:t xml:space="preserve"> в том числе из форм бухгалтерской отчетности. Возникает вопрос о том, каким образом налоговый орган сможет получить информацию о конк</w:t>
      </w:r>
      <w:r w:rsidR="009A75EB" w:rsidRPr="00146618">
        <w:rPr>
          <w:rFonts w:ascii="Times New Roman" w:hAnsi="Times New Roman" w:cs="Times New Roman"/>
          <w:sz w:val="28"/>
          <w:szCs w:val="32"/>
        </w:rPr>
        <w:t>ретной сделке из форм отчетности?</w:t>
      </w:r>
    </w:p>
    <w:p w:rsidR="007D1F27" w:rsidRPr="00146618" w:rsidRDefault="009A75EB" w:rsidP="007D1F27">
      <w:pPr>
        <w:pStyle w:val="af0"/>
        <w:tabs>
          <w:tab w:val="left" w:pos="0"/>
          <w:tab w:val="left" w:pos="567"/>
        </w:tabs>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Целесообразно и</w:t>
      </w:r>
      <w:r w:rsidR="007D1F27" w:rsidRPr="00146618">
        <w:rPr>
          <w:rFonts w:ascii="Times New Roman" w:hAnsi="Times New Roman" w:cs="Times New Roman"/>
          <w:sz w:val="28"/>
          <w:szCs w:val="32"/>
        </w:rPr>
        <w:t>спользование информации, содержащейся в формах бухгалтерской отчетности, исключительно в качестве факультативно</w:t>
      </w:r>
      <w:r w:rsidRPr="00146618">
        <w:rPr>
          <w:rFonts w:ascii="Times New Roman" w:hAnsi="Times New Roman" w:cs="Times New Roman"/>
          <w:sz w:val="28"/>
          <w:szCs w:val="32"/>
        </w:rPr>
        <w:t>й</w:t>
      </w:r>
      <w:r w:rsidR="007D1F27" w:rsidRPr="00146618">
        <w:rPr>
          <w:rFonts w:ascii="Times New Roman" w:hAnsi="Times New Roman" w:cs="Times New Roman"/>
          <w:sz w:val="28"/>
          <w:szCs w:val="32"/>
        </w:rPr>
        <w:t xml:space="preserve">.   </w:t>
      </w:r>
    </w:p>
    <w:p w:rsidR="00433F93" w:rsidRPr="00146618" w:rsidRDefault="00433F93" w:rsidP="00323CF3">
      <w:pPr>
        <w:pStyle w:val="af0"/>
        <w:numPr>
          <w:ilvl w:val="0"/>
          <w:numId w:val="19"/>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 xml:space="preserve">Раздел </w:t>
      </w:r>
      <w:r w:rsidRPr="00146618">
        <w:rPr>
          <w:rFonts w:ascii="Times New Roman" w:hAnsi="Times New Roman" w:cs="Times New Roman"/>
          <w:sz w:val="28"/>
          <w:szCs w:val="32"/>
          <w:lang w:val="en-US"/>
        </w:rPr>
        <w:t>V</w:t>
      </w:r>
      <w:r w:rsidRPr="00146618">
        <w:rPr>
          <w:rFonts w:ascii="Times New Roman" w:hAnsi="Times New Roman" w:cs="Times New Roman"/>
          <w:sz w:val="28"/>
          <w:szCs w:val="32"/>
          <w:vertAlign w:val="superscript"/>
        </w:rPr>
        <w:t xml:space="preserve">1 </w:t>
      </w:r>
      <w:r w:rsidRPr="00146618">
        <w:rPr>
          <w:rFonts w:ascii="Times New Roman" w:hAnsi="Times New Roman" w:cs="Times New Roman"/>
          <w:sz w:val="28"/>
          <w:szCs w:val="32"/>
        </w:rPr>
        <w:t xml:space="preserve"> НК РФ содержит ряд положений, открывающих пространство для злоупотреблений со стороны налоговых органов. Так, по сути</w:t>
      </w:r>
      <w:r w:rsidR="00F0208D" w:rsidRPr="00146618">
        <w:rPr>
          <w:rFonts w:ascii="Times New Roman" w:hAnsi="Times New Roman" w:cs="Times New Roman"/>
          <w:sz w:val="28"/>
          <w:szCs w:val="32"/>
        </w:rPr>
        <w:t>,</w:t>
      </w:r>
      <w:r w:rsidRPr="00146618">
        <w:rPr>
          <w:rFonts w:ascii="Times New Roman" w:hAnsi="Times New Roman" w:cs="Times New Roman"/>
          <w:sz w:val="28"/>
          <w:szCs w:val="32"/>
        </w:rPr>
        <w:t xml:space="preserve"> остается открытым перечень </w:t>
      </w:r>
      <w:r w:rsidR="00F0208D" w:rsidRPr="00146618">
        <w:rPr>
          <w:rFonts w:ascii="Times New Roman" w:hAnsi="Times New Roman" w:cs="Times New Roman"/>
          <w:sz w:val="28"/>
          <w:szCs w:val="32"/>
        </w:rPr>
        <w:t xml:space="preserve">критериев взаимозависимости лиц и </w:t>
      </w:r>
      <w:r w:rsidR="00F0208D" w:rsidRPr="00146618">
        <w:rPr>
          <w:rFonts w:ascii="Times New Roman" w:hAnsi="Times New Roman" w:cs="Times New Roman"/>
          <w:sz w:val="28"/>
          <w:szCs w:val="32"/>
        </w:rPr>
        <w:lastRenderedPageBreak/>
        <w:t>перечень контролируемых сделок</w:t>
      </w:r>
      <w:r w:rsidR="009A75EB" w:rsidRPr="00146618">
        <w:rPr>
          <w:rFonts w:ascii="Times New Roman" w:hAnsi="Times New Roman" w:cs="Times New Roman"/>
          <w:sz w:val="28"/>
          <w:szCs w:val="32"/>
        </w:rPr>
        <w:t>:</w:t>
      </w:r>
      <w:r w:rsidR="00F0208D" w:rsidRPr="00146618">
        <w:rPr>
          <w:rFonts w:ascii="Times New Roman" w:hAnsi="Times New Roman" w:cs="Times New Roman"/>
          <w:sz w:val="28"/>
          <w:szCs w:val="32"/>
        </w:rPr>
        <w:t xml:space="preserve"> </w:t>
      </w:r>
      <w:r w:rsidR="009A75EB" w:rsidRPr="00146618">
        <w:rPr>
          <w:rFonts w:ascii="Times New Roman" w:hAnsi="Times New Roman" w:cs="Times New Roman"/>
          <w:sz w:val="28"/>
          <w:szCs w:val="32"/>
        </w:rPr>
        <w:t>л</w:t>
      </w:r>
      <w:r w:rsidR="00F0208D" w:rsidRPr="00146618">
        <w:rPr>
          <w:rFonts w:ascii="Times New Roman" w:hAnsi="Times New Roman" w:cs="Times New Roman"/>
          <w:sz w:val="28"/>
          <w:szCs w:val="32"/>
        </w:rPr>
        <w:t xml:space="preserve">ица могут быть признаны взаимозависимыми, а сделки контролируемыми по решению суда. В условиях отсутствия сформировавшейся правоприменительной практики по указанным вопросам, вполне вероятно, что суды будут принимать сторону налоговых органов при отнесении тех или иных лиц </w:t>
      </w:r>
      <w:proofErr w:type="gramStart"/>
      <w:r w:rsidR="00F0208D" w:rsidRPr="00146618">
        <w:rPr>
          <w:rFonts w:ascii="Times New Roman" w:hAnsi="Times New Roman" w:cs="Times New Roman"/>
          <w:sz w:val="28"/>
          <w:szCs w:val="32"/>
        </w:rPr>
        <w:t>к</w:t>
      </w:r>
      <w:proofErr w:type="gramEnd"/>
      <w:r w:rsidR="00F0208D" w:rsidRPr="00146618">
        <w:rPr>
          <w:rFonts w:ascii="Times New Roman" w:hAnsi="Times New Roman" w:cs="Times New Roman"/>
          <w:sz w:val="28"/>
          <w:szCs w:val="32"/>
        </w:rPr>
        <w:t xml:space="preserve"> взаимозависимым</w:t>
      </w:r>
      <w:r w:rsidR="009A75EB" w:rsidRPr="00146618">
        <w:rPr>
          <w:rFonts w:ascii="Times New Roman" w:hAnsi="Times New Roman" w:cs="Times New Roman"/>
          <w:sz w:val="28"/>
          <w:szCs w:val="32"/>
        </w:rPr>
        <w:t>, а</w:t>
      </w:r>
      <w:r w:rsidR="00F0208D" w:rsidRPr="00146618">
        <w:rPr>
          <w:rFonts w:ascii="Times New Roman" w:hAnsi="Times New Roman" w:cs="Times New Roman"/>
          <w:sz w:val="28"/>
          <w:szCs w:val="32"/>
        </w:rPr>
        <w:t xml:space="preserve">  сделок к контролируемым. </w:t>
      </w:r>
    </w:p>
    <w:p w:rsidR="007D1F27" w:rsidRPr="00146618" w:rsidRDefault="007D1F27" w:rsidP="007D1F27">
      <w:pPr>
        <w:pStyle w:val="af0"/>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 xml:space="preserve">Целесообразно закрепить в НК РФ закрытый перечень критериев взаимозависимости лиц и сделок, относящихся </w:t>
      </w:r>
      <w:proofErr w:type="gramStart"/>
      <w:r w:rsidRPr="00146618">
        <w:rPr>
          <w:rFonts w:ascii="Times New Roman" w:hAnsi="Times New Roman" w:cs="Times New Roman"/>
          <w:sz w:val="28"/>
          <w:szCs w:val="32"/>
        </w:rPr>
        <w:t>к</w:t>
      </w:r>
      <w:proofErr w:type="gramEnd"/>
      <w:r w:rsidRPr="00146618">
        <w:rPr>
          <w:rFonts w:ascii="Times New Roman" w:hAnsi="Times New Roman" w:cs="Times New Roman"/>
          <w:sz w:val="28"/>
          <w:szCs w:val="32"/>
        </w:rPr>
        <w:t xml:space="preserve"> контролируемым, исключив при этом возможность в судебном порядке относить тех </w:t>
      </w:r>
      <w:r w:rsidR="009A75EB" w:rsidRPr="00146618">
        <w:rPr>
          <w:rFonts w:ascii="Times New Roman" w:hAnsi="Times New Roman" w:cs="Times New Roman"/>
          <w:sz w:val="28"/>
          <w:szCs w:val="32"/>
        </w:rPr>
        <w:t xml:space="preserve">или иных лиц к взаимозависимым и тех или иных </w:t>
      </w:r>
      <w:r w:rsidRPr="00146618">
        <w:rPr>
          <w:rFonts w:ascii="Times New Roman" w:hAnsi="Times New Roman" w:cs="Times New Roman"/>
          <w:sz w:val="28"/>
          <w:szCs w:val="32"/>
        </w:rPr>
        <w:t>сделок к контролируемым.</w:t>
      </w:r>
    </w:p>
    <w:p w:rsidR="00F0208D" w:rsidRPr="00146618" w:rsidRDefault="00F0208D" w:rsidP="00323CF3">
      <w:pPr>
        <w:pStyle w:val="af0"/>
        <w:numPr>
          <w:ilvl w:val="0"/>
          <w:numId w:val="19"/>
        </w:numPr>
        <w:spacing w:after="0" w:line="360" w:lineRule="auto"/>
        <w:ind w:left="0" w:firstLine="709"/>
        <w:jc w:val="both"/>
        <w:rPr>
          <w:rFonts w:ascii="Times New Roman" w:hAnsi="Times New Roman" w:cs="Times New Roman"/>
          <w:sz w:val="28"/>
          <w:szCs w:val="32"/>
        </w:rPr>
      </w:pPr>
      <w:r w:rsidRPr="00146618">
        <w:rPr>
          <w:rFonts w:ascii="Times New Roman" w:hAnsi="Times New Roman" w:cs="Times New Roman"/>
          <w:sz w:val="28"/>
          <w:szCs w:val="32"/>
        </w:rPr>
        <w:t>Согласно пункту 2 статьи 105</w:t>
      </w:r>
      <w:r w:rsidRPr="00146618">
        <w:rPr>
          <w:rFonts w:ascii="Times New Roman" w:hAnsi="Times New Roman" w:cs="Times New Roman"/>
          <w:sz w:val="28"/>
          <w:szCs w:val="32"/>
          <w:vertAlign w:val="superscript"/>
        </w:rPr>
        <w:t xml:space="preserve">16 </w:t>
      </w:r>
      <w:r w:rsidRPr="00146618">
        <w:rPr>
          <w:rFonts w:ascii="Times New Roman" w:hAnsi="Times New Roman" w:cs="Times New Roman"/>
          <w:sz w:val="28"/>
          <w:szCs w:val="32"/>
        </w:rPr>
        <w:t xml:space="preserve"> НК РФ Ф</w:t>
      </w:r>
      <w:r w:rsidR="00844E2F" w:rsidRPr="00146618">
        <w:rPr>
          <w:rFonts w:ascii="Times New Roman" w:hAnsi="Times New Roman" w:cs="Times New Roman"/>
          <w:sz w:val="28"/>
          <w:szCs w:val="32"/>
        </w:rPr>
        <w:t>НС России делегировано право</w:t>
      </w:r>
      <w:r w:rsidR="0022399A" w:rsidRPr="00146618">
        <w:rPr>
          <w:rFonts w:ascii="Times New Roman" w:hAnsi="Times New Roman" w:cs="Times New Roman"/>
          <w:sz w:val="28"/>
          <w:szCs w:val="32"/>
        </w:rPr>
        <w:t xml:space="preserve"> </w:t>
      </w:r>
      <w:proofErr w:type="gramStart"/>
      <w:r w:rsidR="0022399A" w:rsidRPr="00146618">
        <w:rPr>
          <w:rFonts w:ascii="Times New Roman" w:hAnsi="Times New Roman" w:cs="Times New Roman"/>
          <w:sz w:val="28"/>
          <w:szCs w:val="32"/>
        </w:rPr>
        <w:t>утверждать</w:t>
      </w:r>
      <w:proofErr w:type="gramEnd"/>
      <w:r w:rsidR="0022399A" w:rsidRPr="00146618">
        <w:rPr>
          <w:rFonts w:ascii="Times New Roman" w:hAnsi="Times New Roman" w:cs="Times New Roman"/>
          <w:sz w:val="28"/>
          <w:szCs w:val="32"/>
        </w:rPr>
        <w:t xml:space="preserve"> форму (форматы) уведомления о контролируемых сделках, а также порядок заполнения формы и порядок представления уведомления о контролируемых сделках в электронной форме. Указанное обстоятельство привело к чрезмерно объемной форме уведомления.</w:t>
      </w:r>
    </w:p>
    <w:p w:rsidR="005736E6" w:rsidRPr="00146618" w:rsidRDefault="009331BB" w:rsidP="009331BB">
      <w:pPr>
        <w:pStyle w:val="af0"/>
        <w:spacing w:after="0" w:line="360" w:lineRule="auto"/>
        <w:ind w:left="0" w:firstLine="851"/>
        <w:jc w:val="both"/>
        <w:rPr>
          <w:rFonts w:ascii="Times New Roman" w:hAnsi="Times New Roman" w:cs="Times New Roman"/>
          <w:sz w:val="28"/>
          <w:szCs w:val="32"/>
        </w:rPr>
      </w:pPr>
      <w:r w:rsidRPr="00146618">
        <w:rPr>
          <w:rFonts w:ascii="Times New Roman" w:hAnsi="Times New Roman" w:cs="Times New Roman"/>
          <w:sz w:val="28"/>
          <w:szCs w:val="32"/>
        </w:rPr>
        <w:t xml:space="preserve">Решением указанной проблемы возможно путем утверждения указанных форм решением Правительства Российской Федерации, а не ФНС России. </w:t>
      </w:r>
    </w:p>
    <w:p w:rsidR="00C3261B" w:rsidRPr="00146618" w:rsidRDefault="00C3261B" w:rsidP="0054193C">
      <w:pPr>
        <w:spacing w:after="0" w:line="360" w:lineRule="auto"/>
        <w:jc w:val="both"/>
        <w:rPr>
          <w:rFonts w:ascii="Times New Roman" w:hAnsi="Times New Roman" w:cs="Times New Roman"/>
          <w:sz w:val="28"/>
          <w:szCs w:val="32"/>
        </w:rPr>
      </w:pPr>
      <w:r w:rsidRPr="00146618">
        <w:rPr>
          <w:rFonts w:ascii="Times New Roman" w:hAnsi="Times New Roman" w:cs="Times New Roman"/>
          <w:sz w:val="28"/>
          <w:szCs w:val="32"/>
        </w:rPr>
        <w:tab/>
      </w:r>
      <w:r w:rsidR="00EA02A3" w:rsidRPr="00146618">
        <w:rPr>
          <w:rFonts w:ascii="Times New Roman" w:hAnsi="Times New Roman" w:cs="Times New Roman"/>
          <w:sz w:val="28"/>
          <w:szCs w:val="32"/>
        </w:rPr>
        <w:t xml:space="preserve"> </w:t>
      </w:r>
    </w:p>
    <w:p w:rsidR="00421009" w:rsidRPr="00146618" w:rsidRDefault="00421009"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D90D90" w:rsidRPr="00146618" w:rsidRDefault="00D90D90" w:rsidP="00421009">
      <w:pPr>
        <w:rPr>
          <w:rFonts w:ascii="Times New Roman" w:hAnsi="Times New Roman" w:cs="Times New Roman"/>
          <w:sz w:val="28"/>
          <w:szCs w:val="32"/>
        </w:rPr>
      </w:pPr>
    </w:p>
    <w:p w:rsidR="00EA2D30" w:rsidRPr="00146618" w:rsidRDefault="0059256D" w:rsidP="00EA2D30">
      <w:pPr>
        <w:pStyle w:val="1"/>
        <w:rPr>
          <w:color w:val="auto"/>
        </w:rPr>
      </w:pPr>
      <w:bookmarkStart w:id="14" w:name="_Toc356029927"/>
      <w:r w:rsidRPr="00146618">
        <w:rPr>
          <w:color w:val="auto"/>
        </w:rPr>
        <w:lastRenderedPageBreak/>
        <w:t>Библиографический с</w:t>
      </w:r>
      <w:r w:rsidR="006559D0" w:rsidRPr="00146618">
        <w:rPr>
          <w:color w:val="auto"/>
        </w:rPr>
        <w:t xml:space="preserve">писок </w:t>
      </w:r>
      <w:bookmarkEnd w:id="14"/>
    </w:p>
    <w:p w:rsidR="00EA2D30" w:rsidRPr="00146618" w:rsidRDefault="00EA2D30" w:rsidP="00EA2D30"/>
    <w:p w:rsidR="003D3471" w:rsidRPr="00146618" w:rsidRDefault="003D3471" w:rsidP="00762449">
      <w:pPr>
        <w:pStyle w:val="a7"/>
        <w:numPr>
          <w:ilvl w:val="0"/>
          <w:numId w:val="5"/>
        </w:numPr>
        <w:spacing w:line="276" w:lineRule="auto"/>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Агапова Н.А. Новые правила трансфертного ценообразования // </w:t>
      </w:r>
      <w:r w:rsidR="00932766" w:rsidRPr="00146618">
        <w:rPr>
          <w:rFonts w:ascii="Times New Roman" w:hAnsi="Times New Roman" w:cs="Times New Roman"/>
          <w:sz w:val="28"/>
          <w:szCs w:val="28"/>
        </w:rPr>
        <w:t>«Право и экономика»</w:t>
      </w:r>
      <w:r w:rsidRPr="00146618">
        <w:rPr>
          <w:rFonts w:ascii="Times New Roman" w:hAnsi="Times New Roman" w:cs="Times New Roman"/>
          <w:sz w:val="28"/>
          <w:szCs w:val="28"/>
        </w:rPr>
        <w:t xml:space="preserve">, 2011, </w:t>
      </w:r>
      <w:r w:rsidR="00932766" w:rsidRPr="00146618">
        <w:rPr>
          <w:rFonts w:ascii="Times New Roman" w:hAnsi="Times New Roman" w:cs="Times New Roman"/>
          <w:sz w:val="28"/>
          <w:szCs w:val="28"/>
        </w:rPr>
        <w:t>№</w:t>
      </w:r>
      <w:r w:rsidRPr="00146618">
        <w:rPr>
          <w:rFonts w:ascii="Times New Roman" w:hAnsi="Times New Roman" w:cs="Times New Roman"/>
          <w:sz w:val="28"/>
          <w:szCs w:val="28"/>
        </w:rPr>
        <w:t xml:space="preserve"> 9</w:t>
      </w:r>
      <w:r w:rsidR="00382C95" w:rsidRPr="00146618">
        <w:rPr>
          <w:rFonts w:ascii="Times New Roman" w:hAnsi="Times New Roman" w:cs="Times New Roman"/>
          <w:sz w:val="28"/>
          <w:szCs w:val="28"/>
        </w:rPr>
        <w:t>.</w:t>
      </w:r>
    </w:p>
    <w:p w:rsidR="003D3471" w:rsidRPr="00146618" w:rsidRDefault="003D3471" w:rsidP="00762449">
      <w:pPr>
        <w:pStyle w:val="af0"/>
        <w:numPr>
          <w:ilvl w:val="0"/>
          <w:numId w:val="5"/>
        </w:numPr>
        <w:spacing w:after="0"/>
        <w:ind w:left="0" w:firstLine="567"/>
        <w:jc w:val="both"/>
        <w:rPr>
          <w:rFonts w:ascii="Times New Roman" w:hAnsi="Times New Roman" w:cs="Times New Roman"/>
          <w:sz w:val="28"/>
          <w:szCs w:val="28"/>
        </w:rPr>
      </w:pPr>
      <w:r w:rsidRPr="00146618">
        <w:rPr>
          <w:rFonts w:ascii="Times New Roman" w:hAnsi="Times New Roman" w:cs="Times New Roman"/>
          <w:sz w:val="28"/>
          <w:szCs w:val="28"/>
        </w:rPr>
        <w:t>Алтухова Е.В. Взаимозависимость физических лиц в целях налогообложения //«Право и экономика», 2009, № 10.</w:t>
      </w:r>
    </w:p>
    <w:p w:rsidR="003D3471" w:rsidRPr="00146618" w:rsidRDefault="003D3471"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Алтухова Е.В. Взаимозависимые лица в налоговом праве: </w:t>
      </w:r>
      <w:proofErr w:type="spellStart"/>
      <w:r w:rsidRPr="00146618">
        <w:rPr>
          <w:sz w:val="28"/>
          <w:szCs w:val="28"/>
        </w:rPr>
        <w:t>Автореф</w:t>
      </w:r>
      <w:proofErr w:type="spellEnd"/>
      <w:r w:rsidRPr="00146618">
        <w:rPr>
          <w:sz w:val="28"/>
          <w:szCs w:val="28"/>
        </w:rPr>
        <w:t xml:space="preserve">. </w:t>
      </w:r>
      <w:proofErr w:type="spellStart"/>
      <w:proofErr w:type="gramStart"/>
      <w:r w:rsidRPr="00146618">
        <w:rPr>
          <w:sz w:val="28"/>
          <w:szCs w:val="28"/>
        </w:rPr>
        <w:t>дис</w:t>
      </w:r>
      <w:proofErr w:type="spellEnd"/>
      <w:r w:rsidRPr="00146618">
        <w:rPr>
          <w:sz w:val="28"/>
          <w:szCs w:val="28"/>
        </w:rPr>
        <w:t xml:space="preserve">. </w:t>
      </w:r>
      <w:proofErr w:type="spellStart"/>
      <w:r w:rsidRPr="00146618">
        <w:rPr>
          <w:sz w:val="28"/>
          <w:szCs w:val="28"/>
        </w:rPr>
        <w:t>к</w:t>
      </w:r>
      <w:proofErr w:type="gramEnd"/>
      <w:r w:rsidRPr="00146618">
        <w:rPr>
          <w:sz w:val="28"/>
          <w:szCs w:val="28"/>
        </w:rPr>
        <w:t>.ю.н</w:t>
      </w:r>
      <w:proofErr w:type="spellEnd"/>
      <w:r w:rsidRPr="00146618">
        <w:rPr>
          <w:sz w:val="28"/>
          <w:szCs w:val="28"/>
        </w:rPr>
        <w:t>.</w:t>
      </w:r>
    </w:p>
    <w:p w:rsidR="00011727" w:rsidRPr="00146618" w:rsidRDefault="00011727"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Белов В.А. К вопросу о недобросовестности налогоплательщика: критический анализ правоприменительной практики. - М.: </w:t>
      </w:r>
      <w:proofErr w:type="spellStart"/>
      <w:r w:rsidRPr="00146618">
        <w:rPr>
          <w:sz w:val="28"/>
          <w:szCs w:val="28"/>
        </w:rPr>
        <w:t>Волтерс</w:t>
      </w:r>
      <w:proofErr w:type="spellEnd"/>
      <w:r w:rsidRPr="00146618">
        <w:rPr>
          <w:sz w:val="28"/>
          <w:szCs w:val="28"/>
        </w:rPr>
        <w:t xml:space="preserve"> </w:t>
      </w:r>
      <w:proofErr w:type="spellStart"/>
      <w:r w:rsidRPr="00146618">
        <w:rPr>
          <w:sz w:val="28"/>
          <w:szCs w:val="28"/>
        </w:rPr>
        <w:t>Клувер</w:t>
      </w:r>
      <w:proofErr w:type="spellEnd"/>
      <w:r w:rsidRPr="00146618">
        <w:rPr>
          <w:sz w:val="28"/>
          <w:szCs w:val="28"/>
        </w:rPr>
        <w:t>, 2006.</w:t>
      </w:r>
    </w:p>
    <w:p w:rsidR="00F531B6" w:rsidRPr="00146618" w:rsidRDefault="00F531B6"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Белых В.С. Трансфертное ценообразование: современное состояние, проблемы и предложения по совершенствованию // Налоги. 2011. </w:t>
      </w:r>
      <w:r w:rsidR="00932766" w:rsidRPr="00146618">
        <w:rPr>
          <w:sz w:val="28"/>
          <w:szCs w:val="28"/>
        </w:rPr>
        <w:t>№</w:t>
      </w:r>
      <w:r w:rsidRPr="00146618">
        <w:rPr>
          <w:sz w:val="28"/>
          <w:szCs w:val="28"/>
        </w:rPr>
        <w:t xml:space="preserve"> 2.</w:t>
      </w:r>
    </w:p>
    <w:p w:rsidR="003D3471" w:rsidRPr="00146618" w:rsidRDefault="003D3471" w:rsidP="00762449">
      <w:pPr>
        <w:pStyle w:val="a7"/>
        <w:numPr>
          <w:ilvl w:val="0"/>
          <w:numId w:val="5"/>
        </w:numPr>
        <w:spacing w:line="276" w:lineRule="auto"/>
        <w:ind w:left="0" w:firstLine="567"/>
        <w:jc w:val="both"/>
        <w:rPr>
          <w:rFonts w:ascii="Times New Roman" w:hAnsi="Times New Roman" w:cs="Times New Roman"/>
          <w:sz w:val="28"/>
          <w:szCs w:val="28"/>
        </w:rPr>
      </w:pPr>
      <w:proofErr w:type="spellStart"/>
      <w:r w:rsidRPr="00146618">
        <w:rPr>
          <w:rFonts w:ascii="Times New Roman" w:hAnsi="Times New Roman" w:cs="Times New Roman"/>
          <w:sz w:val="28"/>
          <w:szCs w:val="28"/>
        </w:rPr>
        <w:t>Борзунова</w:t>
      </w:r>
      <w:proofErr w:type="spellEnd"/>
      <w:r w:rsidRPr="00146618">
        <w:rPr>
          <w:rFonts w:ascii="Times New Roman" w:hAnsi="Times New Roman" w:cs="Times New Roman"/>
          <w:sz w:val="28"/>
          <w:szCs w:val="28"/>
        </w:rPr>
        <w:t xml:space="preserve"> О. Трансфертное ценообразование: контроль над ценами // «Налоговый вестник», 2011, № 12.</w:t>
      </w:r>
    </w:p>
    <w:p w:rsidR="003D3471" w:rsidRPr="00146618" w:rsidRDefault="003D3471"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Борзунова</w:t>
      </w:r>
      <w:proofErr w:type="spellEnd"/>
      <w:r w:rsidRPr="00146618">
        <w:rPr>
          <w:sz w:val="28"/>
          <w:szCs w:val="28"/>
        </w:rPr>
        <w:t xml:space="preserve"> О.А. Взаимозависимость и налоги: новый аспект под влиянием судебной практики //  </w:t>
      </w:r>
      <w:r w:rsidR="00932766" w:rsidRPr="00146618">
        <w:rPr>
          <w:sz w:val="28"/>
          <w:szCs w:val="28"/>
        </w:rPr>
        <w:t>«</w:t>
      </w:r>
      <w:r w:rsidRPr="00146618">
        <w:rPr>
          <w:sz w:val="28"/>
          <w:szCs w:val="28"/>
        </w:rPr>
        <w:t>Вестник арбитражной практики</w:t>
      </w:r>
      <w:r w:rsidR="00932766" w:rsidRPr="00146618">
        <w:rPr>
          <w:sz w:val="28"/>
          <w:szCs w:val="28"/>
        </w:rPr>
        <w:t>»</w:t>
      </w:r>
      <w:r w:rsidRPr="00146618">
        <w:rPr>
          <w:sz w:val="28"/>
          <w:szCs w:val="28"/>
        </w:rPr>
        <w:t xml:space="preserve">, 2011, </w:t>
      </w:r>
      <w:r w:rsidR="00932766" w:rsidRPr="00146618">
        <w:rPr>
          <w:sz w:val="28"/>
          <w:szCs w:val="28"/>
        </w:rPr>
        <w:t>№</w:t>
      </w:r>
      <w:r w:rsidRPr="00146618">
        <w:rPr>
          <w:sz w:val="28"/>
          <w:szCs w:val="28"/>
        </w:rPr>
        <w:t xml:space="preserve"> 4</w:t>
      </w:r>
      <w:r w:rsidR="00382C95" w:rsidRPr="00146618">
        <w:rPr>
          <w:sz w:val="28"/>
          <w:szCs w:val="28"/>
        </w:rPr>
        <w:t>.</w:t>
      </w:r>
    </w:p>
    <w:p w:rsidR="00011727" w:rsidRPr="00146618" w:rsidRDefault="00011727" w:rsidP="00762449">
      <w:pPr>
        <w:widowControl w:val="0"/>
        <w:numPr>
          <w:ilvl w:val="0"/>
          <w:numId w:val="5"/>
        </w:numPr>
        <w:shd w:val="clear" w:color="auto" w:fill="FFFFFF"/>
        <w:tabs>
          <w:tab w:val="left" w:pos="677"/>
        </w:tabs>
        <w:autoSpaceDE w:val="0"/>
        <w:autoSpaceDN w:val="0"/>
        <w:adjustRightInd w:val="0"/>
        <w:spacing w:after="0"/>
        <w:ind w:left="0" w:firstLine="567"/>
        <w:jc w:val="both"/>
        <w:rPr>
          <w:rFonts w:ascii="Times New Roman" w:hAnsi="Times New Roman" w:cs="Times New Roman"/>
          <w:color w:val="000000"/>
          <w:spacing w:val="-15"/>
          <w:sz w:val="28"/>
          <w:szCs w:val="24"/>
        </w:rPr>
      </w:pPr>
      <w:r w:rsidRPr="00146618">
        <w:rPr>
          <w:rFonts w:ascii="Times New Roman" w:hAnsi="Times New Roman" w:cs="Times New Roman"/>
          <w:color w:val="000000"/>
          <w:spacing w:val="-3"/>
          <w:sz w:val="28"/>
          <w:szCs w:val="24"/>
        </w:rPr>
        <w:t xml:space="preserve">Бурцева А.М. Налоговая инспекция изменяет цену договора. Права ли она? // </w:t>
      </w:r>
      <w:r w:rsidRPr="00146618">
        <w:rPr>
          <w:rFonts w:ascii="Times New Roman" w:hAnsi="Times New Roman" w:cs="Times New Roman"/>
          <w:color w:val="000000"/>
          <w:sz w:val="28"/>
          <w:szCs w:val="24"/>
        </w:rPr>
        <w:t>Главбух.2003.№8.</w:t>
      </w:r>
    </w:p>
    <w:p w:rsidR="00F531B6" w:rsidRPr="00146618" w:rsidRDefault="00F531B6"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Гисин</w:t>
      </w:r>
      <w:proofErr w:type="spellEnd"/>
      <w:r w:rsidRPr="00146618">
        <w:rPr>
          <w:sz w:val="28"/>
          <w:szCs w:val="28"/>
        </w:rPr>
        <w:t xml:space="preserve"> Л.М. Трансфертная цена - функционал контроля внутренних банковских рисков // Внутренний контроль в кредитной организации. 2011. </w:t>
      </w:r>
      <w:r w:rsidR="00932766" w:rsidRPr="00146618">
        <w:rPr>
          <w:sz w:val="28"/>
          <w:szCs w:val="28"/>
        </w:rPr>
        <w:t>№</w:t>
      </w:r>
      <w:r w:rsidRPr="00146618">
        <w:rPr>
          <w:sz w:val="28"/>
          <w:szCs w:val="28"/>
        </w:rPr>
        <w:t xml:space="preserve"> 3. С. 48 - 62.</w:t>
      </w:r>
    </w:p>
    <w:p w:rsidR="003D3471" w:rsidRPr="00146618" w:rsidRDefault="00F531B6" w:rsidP="00762449">
      <w:pPr>
        <w:pStyle w:val="a7"/>
        <w:numPr>
          <w:ilvl w:val="0"/>
          <w:numId w:val="5"/>
        </w:numPr>
        <w:spacing w:line="276" w:lineRule="auto"/>
        <w:ind w:left="0" w:firstLine="567"/>
        <w:jc w:val="both"/>
        <w:rPr>
          <w:rFonts w:ascii="Times New Roman" w:hAnsi="Times New Roman" w:cs="Times New Roman"/>
          <w:sz w:val="28"/>
          <w:szCs w:val="28"/>
        </w:rPr>
      </w:pPr>
      <w:r w:rsidRPr="00146618">
        <w:rPr>
          <w:rFonts w:ascii="Times New Roman" w:hAnsi="Times New Roman" w:cs="Times New Roman"/>
          <w:sz w:val="28"/>
          <w:szCs w:val="28"/>
        </w:rPr>
        <w:t>Гордеева О.В. Ценовой фактор налоговых рисков: трансфертное ценообразование // Финансы. 2012. № 3.</w:t>
      </w:r>
    </w:p>
    <w:p w:rsidR="00F531B6" w:rsidRPr="00146618" w:rsidRDefault="00F531B6"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Грищенко А. Сделки между взаимозависимыми лицами // Аудит и налогообложение. 2012. </w:t>
      </w:r>
      <w:r w:rsidR="00932766" w:rsidRPr="00146618">
        <w:rPr>
          <w:sz w:val="28"/>
          <w:szCs w:val="28"/>
        </w:rPr>
        <w:t>№</w:t>
      </w:r>
      <w:r w:rsidRPr="00146618">
        <w:rPr>
          <w:sz w:val="28"/>
          <w:szCs w:val="28"/>
        </w:rPr>
        <w:t xml:space="preserve"> 1. С. 17 - 21.</w:t>
      </w:r>
    </w:p>
    <w:p w:rsidR="00F531B6" w:rsidRPr="00146618" w:rsidRDefault="00F531B6"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Голишевский</w:t>
      </w:r>
      <w:proofErr w:type="spellEnd"/>
      <w:r w:rsidRPr="00146618">
        <w:rPr>
          <w:sz w:val="28"/>
          <w:szCs w:val="28"/>
        </w:rPr>
        <w:t xml:space="preserve"> В.И. Методы трансфертного ценообразования: ОЭСР рекомендует // Налоговая политика и практика. 2011. </w:t>
      </w:r>
      <w:r w:rsidR="00932766" w:rsidRPr="00146618">
        <w:rPr>
          <w:sz w:val="28"/>
          <w:szCs w:val="28"/>
        </w:rPr>
        <w:t>№</w:t>
      </w:r>
      <w:r w:rsidRPr="00146618">
        <w:rPr>
          <w:sz w:val="28"/>
          <w:szCs w:val="28"/>
        </w:rPr>
        <w:t xml:space="preserve"> 9. С. 34 - 37; </w:t>
      </w:r>
      <w:r w:rsidR="00932766" w:rsidRPr="00146618">
        <w:rPr>
          <w:sz w:val="28"/>
          <w:szCs w:val="28"/>
        </w:rPr>
        <w:t>№</w:t>
      </w:r>
      <w:r w:rsidRPr="00146618">
        <w:rPr>
          <w:sz w:val="28"/>
          <w:szCs w:val="28"/>
        </w:rPr>
        <w:t xml:space="preserve"> 10. С. 50 - 53.</w:t>
      </w:r>
    </w:p>
    <w:p w:rsidR="00382C95" w:rsidRPr="00146618" w:rsidRDefault="00382C95" w:rsidP="00762449">
      <w:pPr>
        <w:pStyle w:val="a7"/>
        <w:numPr>
          <w:ilvl w:val="0"/>
          <w:numId w:val="5"/>
        </w:numPr>
        <w:spacing w:line="276" w:lineRule="auto"/>
        <w:ind w:left="0" w:firstLine="567"/>
        <w:jc w:val="both"/>
        <w:rPr>
          <w:rFonts w:ascii="Times New Roman" w:hAnsi="Times New Roman" w:cs="Times New Roman"/>
          <w:sz w:val="28"/>
          <w:szCs w:val="28"/>
        </w:rPr>
      </w:pPr>
      <w:proofErr w:type="spellStart"/>
      <w:r w:rsidRPr="00146618">
        <w:rPr>
          <w:rFonts w:ascii="Times New Roman" w:hAnsi="Times New Roman" w:cs="Times New Roman"/>
          <w:sz w:val="28"/>
          <w:szCs w:val="28"/>
        </w:rPr>
        <w:t>Григораш</w:t>
      </w:r>
      <w:proofErr w:type="spellEnd"/>
      <w:r w:rsidRPr="00146618">
        <w:rPr>
          <w:rFonts w:ascii="Times New Roman" w:hAnsi="Times New Roman" w:cs="Times New Roman"/>
          <w:sz w:val="28"/>
          <w:szCs w:val="28"/>
        </w:rPr>
        <w:t xml:space="preserve"> И.В. Зависимые юридические лица в гражданском праве: опыт сравнительно-правового исследования. М.: </w:t>
      </w:r>
      <w:proofErr w:type="spellStart"/>
      <w:r w:rsidRPr="00146618">
        <w:rPr>
          <w:rFonts w:ascii="Times New Roman" w:hAnsi="Times New Roman" w:cs="Times New Roman"/>
          <w:sz w:val="28"/>
          <w:szCs w:val="28"/>
        </w:rPr>
        <w:t>Волтерс</w:t>
      </w:r>
      <w:proofErr w:type="spellEnd"/>
      <w:r w:rsidRPr="00146618">
        <w:rPr>
          <w:rFonts w:ascii="Times New Roman" w:hAnsi="Times New Roman" w:cs="Times New Roman"/>
          <w:sz w:val="28"/>
          <w:szCs w:val="28"/>
        </w:rPr>
        <w:t xml:space="preserve"> </w:t>
      </w:r>
      <w:proofErr w:type="spellStart"/>
      <w:r w:rsidRPr="00146618">
        <w:rPr>
          <w:rFonts w:ascii="Times New Roman" w:hAnsi="Times New Roman" w:cs="Times New Roman"/>
          <w:sz w:val="28"/>
          <w:szCs w:val="28"/>
        </w:rPr>
        <w:t>Клувер</w:t>
      </w:r>
      <w:proofErr w:type="spellEnd"/>
      <w:r w:rsidRPr="00146618">
        <w:rPr>
          <w:rFonts w:ascii="Times New Roman" w:hAnsi="Times New Roman" w:cs="Times New Roman"/>
          <w:sz w:val="28"/>
          <w:szCs w:val="28"/>
        </w:rPr>
        <w:t xml:space="preserve">, 2007 // СПС </w:t>
      </w:r>
      <w:r w:rsidR="00932766" w:rsidRPr="00146618">
        <w:rPr>
          <w:rFonts w:ascii="Times New Roman" w:hAnsi="Times New Roman" w:cs="Times New Roman"/>
          <w:sz w:val="28"/>
          <w:szCs w:val="28"/>
        </w:rPr>
        <w:t>«</w:t>
      </w:r>
      <w:r w:rsidRPr="00146618">
        <w:rPr>
          <w:rFonts w:ascii="Times New Roman" w:hAnsi="Times New Roman" w:cs="Times New Roman"/>
          <w:sz w:val="28"/>
          <w:szCs w:val="28"/>
        </w:rPr>
        <w:t>Гарант</w:t>
      </w:r>
      <w:r w:rsidR="00932766" w:rsidRPr="00146618">
        <w:rPr>
          <w:rFonts w:ascii="Times New Roman" w:hAnsi="Times New Roman" w:cs="Times New Roman"/>
          <w:sz w:val="28"/>
          <w:szCs w:val="28"/>
        </w:rPr>
        <w:t>»</w:t>
      </w:r>
      <w:r w:rsidRPr="00146618">
        <w:rPr>
          <w:rFonts w:ascii="Times New Roman" w:hAnsi="Times New Roman" w:cs="Times New Roman"/>
          <w:sz w:val="28"/>
          <w:szCs w:val="28"/>
        </w:rPr>
        <w:t>.</w:t>
      </w:r>
    </w:p>
    <w:p w:rsidR="00011727" w:rsidRPr="00146618" w:rsidRDefault="00011727" w:rsidP="00762449">
      <w:pPr>
        <w:widowControl w:val="0"/>
        <w:numPr>
          <w:ilvl w:val="0"/>
          <w:numId w:val="5"/>
        </w:numPr>
        <w:shd w:val="clear" w:color="auto" w:fill="FFFFFF"/>
        <w:tabs>
          <w:tab w:val="left" w:pos="677"/>
        </w:tabs>
        <w:autoSpaceDE w:val="0"/>
        <w:autoSpaceDN w:val="0"/>
        <w:adjustRightInd w:val="0"/>
        <w:spacing w:after="0"/>
        <w:ind w:left="0" w:right="29" w:firstLine="567"/>
        <w:jc w:val="both"/>
        <w:rPr>
          <w:rFonts w:ascii="Times New Roman" w:hAnsi="Times New Roman" w:cs="Times New Roman"/>
          <w:color w:val="000000"/>
          <w:spacing w:val="-13"/>
          <w:sz w:val="28"/>
          <w:szCs w:val="24"/>
        </w:rPr>
      </w:pPr>
      <w:r w:rsidRPr="00146618">
        <w:rPr>
          <w:rFonts w:ascii="Times New Roman" w:hAnsi="Times New Roman" w:cs="Times New Roman"/>
          <w:color w:val="000000"/>
          <w:spacing w:val="-1"/>
          <w:sz w:val="28"/>
          <w:szCs w:val="24"/>
        </w:rPr>
        <w:t xml:space="preserve">Гурова А.В. Факторы формирования и распространения модели поведения </w:t>
      </w:r>
      <w:r w:rsidRPr="00146618">
        <w:rPr>
          <w:rFonts w:ascii="Times New Roman" w:hAnsi="Times New Roman" w:cs="Times New Roman"/>
          <w:color w:val="000000"/>
          <w:spacing w:val="-7"/>
          <w:sz w:val="28"/>
          <w:szCs w:val="24"/>
        </w:rPr>
        <w:t>налогоплательщика «налоговое планирование. // Налоги (журнал). 2006. №3.</w:t>
      </w:r>
    </w:p>
    <w:p w:rsidR="00F531B6" w:rsidRPr="00146618" w:rsidRDefault="00F531B6"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Дмитриева К.Н. Трансграничные сделки: уклонение от уплаты налогов или налоговая оптимизация </w:t>
      </w:r>
      <w:r w:rsidR="00932766" w:rsidRPr="00146618">
        <w:rPr>
          <w:sz w:val="28"/>
          <w:szCs w:val="28"/>
        </w:rPr>
        <w:t>«</w:t>
      </w:r>
      <w:r w:rsidRPr="00146618">
        <w:rPr>
          <w:sz w:val="28"/>
          <w:szCs w:val="28"/>
        </w:rPr>
        <w:t>Налоги</w:t>
      </w:r>
      <w:r w:rsidR="00932766" w:rsidRPr="00146618">
        <w:rPr>
          <w:sz w:val="28"/>
          <w:szCs w:val="28"/>
        </w:rPr>
        <w:t>»</w:t>
      </w:r>
      <w:r w:rsidRPr="00146618">
        <w:rPr>
          <w:sz w:val="28"/>
          <w:szCs w:val="28"/>
        </w:rPr>
        <w:t xml:space="preserve"> (журнал), 2011, </w:t>
      </w:r>
      <w:r w:rsidR="00932766" w:rsidRPr="00146618">
        <w:rPr>
          <w:sz w:val="28"/>
          <w:szCs w:val="28"/>
        </w:rPr>
        <w:t>№</w:t>
      </w:r>
      <w:r w:rsidRPr="00146618">
        <w:rPr>
          <w:sz w:val="28"/>
          <w:szCs w:val="28"/>
        </w:rPr>
        <w:t xml:space="preserve"> 4</w:t>
      </w:r>
      <w:r w:rsidR="00382C95" w:rsidRPr="00146618">
        <w:rPr>
          <w:sz w:val="28"/>
          <w:szCs w:val="28"/>
        </w:rPr>
        <w:t>.</w:t>
      </w:r>
    </w:p>
    <w:p w:rsidR="00796425" w:rsidRPr="00146618" w:rsidRDefault="00796425" w:rsidP="00762449">
      <w:pPr>
        <w:pStyle w:val="ConsPlusNormal"/>
        <w:widowControl/>
        <w:numPr>
          <w:ilvl w:val="0"/>
          <w:numId w:val="5"/>
        </w:numPr>
        <w:spacing w:line="276" w:lineRule="auto"/>
        <w:ind w:left="0" w:firstLine="567"/>
        <w:jc w:val="both"/>
        <w:rPr>
          <w:sz w:val="28"/>
          <w:szCs w:val="28"/>
        </w:rPr>
      </w:pPr>
      <w:r w:rsidRPr="00146618">
        <w:rPr>
          <w:sz w:val="28"/>
          <w:szCs w:val="28"/>
        </w:rPr>
        <w:lastRenderedPageBreak/>
        <w:t xml:space="preserve">Кваша Ю.Ф. Налоговый контроль: налоговые проверки и производство по фактам налоговых правонарушений: </w:t>
      </w:r>
      <w:proofErr w:type="gramStart"/>
      <w:r w:rsidRPr="00146618">
        <w:rPr>
          <w:sz w:val="28"/>
          <w:szCs w:val="28"/>
        </w:rPr>
        <w:t>Учебно-практические</w:t>
      </w:r>
      <w:proofErr w:type="gramEnd"/>
      <w:r w:rsidRPr="00146618">
        <w:rPr>
          <w:sz w:val="28"/>
          <w:szCs w:val="28"/>
        </w:rPr>
        <w:t xml:space="preserve"> пособие. - M: </w:t>
      </w:r>
      <w:proofErr w:type="spellStart"/>
      <w:r w:rsidRPr="00146618">
        <w:rPr>
          <w:sz w:val="28"/>
          <w:szCs w:val="28"/>
        </w:rPr>
        <w:t>Юристъ</w:t>
      </w:r>
      <w:proofErr w:type="spellEnd"/>
      <w:r w:rsidRPr="00146618">
        <w:rPr>
          <w:sz w:val="28"/>
          <w:szCs w:val="28"/>
        </w:rPr>
        <w:t>, 2001</w:t>
      </w:r>
      <w:r w:rsidRPr="00146618">
        <w:rPr>
          <w:sz w:val="28"/>
          <w:szCs w:val="28"/>
        </w:rPr>
        <w:t>.</w:t>
      </w:r>
    </w:p>
    <w:p w:rsidR="00F531B6" w:rsidRPr="00146618" w:rsidRDefault="00F531B6"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 </w:t>
      </w:r>
      <w:proofErr w:type="spellStart"/>
      <w:r w:rsidRPr="00146618">
        <w:rPr>
          <w:sz w:val="28"/>
          <w:szCs w:val="28"/>
        </w:rPr>
        <w:t>Кизимов</w:t>
      </w:r>
      <w:proofErr w:type="spellEnd"/>
      <w:r w:rsidRPr="00146618">
        <w:rPr>
          <w:sz w:val="28"/>
          <w:szCs w:val="28"/>
        </w:rPr>
        <w:t xml:space="preserve"> А.С., </w:t>
      </w:r>
      <w:proofErr w:type="spellStart"/>
      <w:r w:rsidRPr="00146618">
        <w:rPr>
          <w:sz w:val="28"/>
          <w:szCs w:val="28"/>
        </w:rPr>
        <w:t>Голишевский</w:t>
      </w:r>
      <w:proofErr w:type="spellEnd"/>
      <w:r w:rsidRPr="00146618">
        <w:rPr>
          <w:sz w:val="28"/>
          <w:szCs w:val="28"/>
        </w:rPr>
        <w:t xml:space="preserve"> В.И., </w:t>
      </w:r>
      <w:proofErr w:type="spellStart"/>
      <w:r w:rsidRPr="00146618">
        <w:rPr>
          <w:sz w:val="28"/>
          <w:szCs w:val="28"/>
        </w:rPr>
        <w:t>Хорохорин</w:t>
      </w:r>
      <w:proofErr w:type="spellEnd"/>
      <w:r w:rsidRPr="00146618">
        <w:rPr>
          <w:sz w:val="28"/>
          <w:szCs w:val="28"/>
        </w:rPr>
        <w:t xml:space="preserve"> М.С. </w:t>
      </w:r>
      <w:proofErr w:type="gramStart"/>
      <w:r w:rsidRPr="00146618">
        <w:rPr>
          <w:sz w:val="28"/>
          <w:szCs w:val="28"/>
        </w:rPr>
        <w:t>Контроль за</w:t>
      </w:r>
      <w:proofErr w:type="gramEnd"/>
      <w:r w:rsidRPr="00146618">
        <w:rPr>
          <w:sz w:val="28"/>
          <w:szCs w:val="28"/>
        </w:rPr>
        <w:t xml:space="preserve"> трансфертным ценообразованием - фактор конкурентоспособности налоговой системы государства // Международный бухгалтерский учет. 2012. </w:t>
      </w:r>
      <w:r w:rsidR="00932766" w:rsidRPr="00146618">
        <w:rPr>
          <w:sz w:val="28"/>
          <w:szCs w:val="28"/>
        </w:rPr>
        <w:t>№</w:t>
      </w:r>
      <w:r w:rsidRPr="00146618">
        <w:rPr>
          <w:sz w:val="28"/>
          <w:szCs w:val="28"/>
        </w:rPr>
        <w:t xml:space="preserve"> 5. С. 42 - 49.</w:t>
      </w:r>
    </w:p>
    <w:p w:rsidR="00F531B6" w:rsidRPr="00146618" w:rsidRDefault="00F531B6"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Кирова О.А. Новые правила налогового </w:t>
      </w:r>
      <w:proofErr w:type="gramStart"/>
      <w:r w:rsidRPr="00146618">
        <w:rPr>
          <w:sz w:val="28"/>
          <w:szCs w:val="28"/>
        </w:rPr>
        <w:t>контроля за</w:t>
      </w:r>
      <w:proofErr w:type="gramEnd"/>
      <w:r w:rsidRPr="00146618">
        <w:rPr>
          <w:sz w:val="28"/>
          <w:szCs w:val="28"/>
        </w:rPr>
        <w:t xml:space="preserve"> применением цен по сделкам // Налоговая политика и практика. 2011. </w:t>
      </w:r>
      <w:r w:rsidR="00932766" w:rsidRPr="00146618">
        <w:rPr>
          <w:sz w:val="28"/>
          <w:szCs w:val="28"/>
        </w:rPr>
        <w:t>№</w:t>
      </w:r>
      <w:r w:rsidRPr="00146618">
        <w:rPr>
          <w:sz w:val="28"/>
          <w:szCs w:val="28"/>
        </w:rPr>
        <w:t xml:space="preserve"> 11. С. 29 - 31. </w:t>
      </w:r>
    </w:p>
    <w:p w:rsidR="00F531B6" w:rsidRPr="00146618" w:rsidRDefault="00F531B6"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Копина</w:t>
      </w:r>
      <w:proofErr w:type="spellEnd"/>
      <w:r w:rsidRPr="00146618">
        <w:rPr>
          <w:sz w:val="28"/>
          <w:szCs w:val="28"/>
        </w:rPr>
        <w:t xml:space="preserve"> </w:t>
      </w:r>
      <w:proofErr w:type="spellStart"/>
      <w:r w:rsidRPr="00146618">
        <w:rPr>
          <w:sz w:val="28"/>
          <w:szCs w:val="28"/>
        </w:rPr>
        <w:t>А.А.Взаимозависимые</w:t>
      </w:r>
      <w:proofErr w:type="spellEnd"/>
      <w:r w:rsidRPr="00146618">
        <w:rPr>
          <w:sz w:val="28"/>
          <w:szCs w:val="28"/>
        </w:rPr>
        <w:t xml:space="preserve"> лица: проблемы правовой идентификации. «Налоги», 2009, № 3. </w:t>
      </w:r>
    </w:p>
    <w:p w:rsidR="00F531B6" w:rsidRPr="00146618" w:rsidRDefault="00F531B6" w:rsidP="00762449">
      <w:pPr>
        <w:pStyle w:val="af0"/>
        <w:numPr>
          <w:ilvl w:val="0"/>
          <w:numId w:val="5"/>
        </w:numPr>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 </w:t>
      </w:r>
      <w:proofErr w:type="spellStart"/>
      <w:r w:rsidRPr="00146618">
        <w:rPr>
          <w:rFonts w:ascii="Times New Roman" w:hAnsi="Times New Roman" w:cs="Times New Roman"/>
          <w:sz w:val="28"/>
          <w:szCs w:val="28"/>
        </w:rPr>
        <w:t>Копина</w:t>
      </w:r>
      <w:proofErr w:type="spellEnd"/>
      <w:r w:rsidRPr="00146618">
        <w:rPr>
          <w:rFonts w:ascii="Times New Roman" w:hAnsi="Times New Roman" w:cs="Times New Roman"/>
          <w:sz w:val="28"/>
          <w:szCs w:val="28"/>
        </w:rPr>
        <w:t xml:space="preserve"> А.А. Взаимозависимые лица: прошлое, настоящее, будущее (краткая история развития) // Финансовое право, 2008, №1</w:t>
      </w:r>
      <w:r w:rsidR="00382C95" w:rsidRPr="00146618">
        <w:rPr>
          <w:rFonts w:ascii="Times New Roman" w:hAnsi="Times New Roman" w:cs="Times New Roman"/>
          <w:sz w:val="28"/>
          <w:szCs w:val="28"/>
        </w:rPr>
        <w:t>.</w:t>
      </w:r>
    </w:p>
    <w:p w:rsidR="00EA2D30" w:rsidRPr="00146618" w:rsidRDefault="00EA2D30" w:rsidP="00762449">
      <w:pPr>
        <w:pStyle w:val="a7"/>
        <w:numPr>
          <w:ilvl w:val="0"/>
          <w:numId w:val="5"/>
        </w:numPr>
        <w:spacing w:line="276" w:lineRule="auto"/>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Лебедева К. Притеснение </w:t>
      </w:r>
      <w:proofErr w:type="gramStart"/>
      <w:r w:rsidRPr="00146618">
        <w:rPr>
          <w:rFonts w:ascii="Times New Roman" w:hAnsi="Times New Roman" w:cs="Times New Roman"/>
          <w:sz w:val="28"/>
          <w:szCs w:val="28"/>
        </w:rPr>
        <w:t>зависимых</w:t>
      </w:r>
      <w:proofErr w:type="gramEnd"/>
      <w:r w:rsidRPr="00146618">
        <w:rPr>
          <w:rFonts w:ascii="Times New Roman" w:hAnsi="Times New Roman" w:cs="Times New Roman"/>
          <w:sz w:val="28"/>
          <w:szCs w:val="28"/>
        </w:rPr>
        <w:t xml:space="preserve"> // Юридическая газета, 2011. № 15. С. 10 - 11.</w:t>
      </w:r>
    </w:p>
    <w:p w:rsidR="00932766" w:rsidRPr="00146618" w:rsidRDefault="00932766" w:rsidP="00762449">
      <w:pPr>
        <w:pStyle w:val="a7"/>
        <w:numPr>
          <w:ilvl w:val="0"/>
          <w:numId w:val="5"/>
        </w:numPr>
        <w:spacing w:line="276" w:lineRule="auto"/>
        <w:ind w:left="0" w:firstLine="567"/>
        <w:jc w:val="both"/>
        <w:rPr>
          <w:rFonts w:ascii="Times New Roman" w:hAnsi="Times New Roman" w:cs="Times New Roman"/>
          <w:sz w:val="28"/>
          <w:szCs w:val="28"/>
        </w:rPr>
      </w:pPr>
      <w:r w:rsidRPr="00146618">
        <w:rPr>
          <w:rFonts w:ascii="Times New Roman" w:hAnsi="Times New Roman" w:cs="Times New Roman"/>
          <w:sz w:val="28"/>
          <w:szCs w:val="28"/>
        </w:rPr>
        <w:t>Лермонтов Ю.М. Налоговый контроль трансфертного ценообразования в Российской Федерации. // Налоговое законодательство. 2005. №9.</w:t>
      </w:r>
    </w:p>
    <w:p w:rsidR="00F531B6" w:rsidRPr="00146618" w:rsidRDefault="00F531B6"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Мелехин</w:t>
      </w:r>
      <w:proofErr w:type="spellEnd"/>
      <w:r w:rsidRPr="00146618">
        <w:rPr>
          <w:sz w:val="28"/>
          <w:szCs w:val="28"/>
        </w:rPr>
        <w:t xml:space="preserve"> А.В. Теория государства и права: Учебн</w:t>
      </w:r>
      <w:r w:rsidR="00932766" w:rsidRPr="00146618">
        <w:rPr>
          <w:sz w:val="28"/>
          <w:szCs w:val="28"/>
        </w:rPr>
        <w:t xml:space="preserve">ик. М.: </w:t>
      </w:r>
      <w:proofErr w:type="spellStart"/>
      <w:r w:rsidR="00932766" w:rsidRPr="00146618">
        <w:rPr>
          <w:sz w:val="28"/>
          <w:szCs w:val="28"/>
        </w:rPr>
        <w:t>Маркет</w:t>
      </w:r>
      <w:proofErr w:type="spellEnd"/>
      <w:r w:rsidR="00932766" w:rsidRPr="00146618">
        <w:rPr>
          <w:sz w:val="28"/>
          <w:szCs w:val="28"/>
        </w:rPr>
        <w:t xml:space="preserve"> ДС, 2007 // СПС «</w:t>
      </w:r>
      <w:proofErr w:type="spellStart"/>
      <w:r w:rsidRPr="00146618">
        <w:rPr>
          <w:sz w:val="28"/>
          <w:szCs w:val="28"/>
        </w:rPr>
        <w:t>КонсультантПлюс</w:t>
      </w:r>
      <w:proofErr w:type="spellEnd"/>
      <w:r w:rsidR="00932766" w:rsidRPr="00146618">
        <w:rPr>
          <w:sz w:val="28"/>
          <w:szCs w:val="28"/>
        </w:rPr>
        <w:t>»</w:t>
      </w:r>
      <w:r w:rsidRPr="00146618">
        <w:rPr>
          <w:sz w:val="28"/>
          <w:szCs w:val="28"/>
        </w:rPr>
        <w:t>.</w:t>
      </w:r>
    </w:p>
    <w:p w:rsidR="00274C6E" w:rsidRPr="00146618" w:rsidRDefault="00274C6E"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Морозова В.А. Налоговый контроль как функция управления субъектами предпринимательства (на примере Кировской области): </w:t>
      </w:r>
      <w:proofErr w:type="spellStart"/>
      <w:r w:rsidRPr="00146618">
        <w:rPr>
          <w:sz w:val="28"/>
          <w:szCs w:val="28"/>
        </w:rPr>
        <w:t>Дисс</w:t>
      </w:r>
      <w:proofErr w:type="gramStart"/>
      <w:r w:rsidRPr="00146618">
        <w:rPr>
          <w:sz w:val="28"/>
          <w:szCs w:val="28"/>
        </w:rPr>
        <w:t>.к</w:t>
      </w:r>
      <w:proofErr w:type="gramEnd"/>
      <w:r w:rsidRPr="00146618">
        <w:rPr>
          <w:sz w:val="28"/>
          <w:szCs w:val="28"/>
        </w:rPr>
        <w:t>анд</w:t>
      </w:r>
      <w:proofErr w:type="spellEnd"/>
      <w:r w:rsidRPr="00146618">
        <w:rPr>
          <w:sz w:val="28"/>
          <w:szCs w:val="28"/>
        </w:rPr>
        <w:t xml:space="preserve">. </w:t>
      </w:r>
      <w:proofErr w:type="spellStart"/>
      <w:r w:rsidRPr="00146618">
        <w:rPr>
          <w:sz w:val="28"/>
          <w:szCs w:val="28"/>
        </w:rPr>
        <w:t>экон</w:t>
      </w:r>
      <w:proofErr w:type="spellEnd"/>
      <w:r w:rsidRPr="00146618">
        <w:rPr>
          <w:sz w:val="28"/>
          <w:szCs w:val="28"/>
        </w:rPr>
        <w:t xml:space="preserve">. наук. Киров, 2003. С.48. </w:t>
      </w:r>
    </w:p>
    <w:p w:rsidR="00F531B6" w:rsidRPr="00146618" w:rsidRDefault="00F531B6" w:rsidP="00762449">
      <w:pPr>
        <w:pStyle w:val="a7"/>
        <w:numPr>
          <w:ilvl w:val="0"/>
          <w:numId w:val="5"/>
        </w:numPr>
        <w:spacing w:line="276" w:lineRule="auto"/>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 Мурзин В.Е. Налоговый </w:t>
      </w:r>
      <w:proofErr w:type="gramStart"/>
      <w:r w:rsidRPr="00146618">
        <w:rPr>
          <w:rFonts w:ascii="Times New Roman" w:hAnsi="Times New Roman" w:cs="Times New Roman"/>
          <w:sz w:val="28"/>
          <w:szCs w:val="28"/>
        </w:rPr>
        <w:t>контроль за</w:t>
      </w:r>
      <w:proofErr w:type="gramEnd"/>
      <w:r w:rsidRPr="00146618">
        <w:rPr>
          <w:rFonts w:ascii="Times New Roman" w:hAnsi="Times New Roman" w:cs="Times New Roman"/>
          <w:sz w:val="28"/>
          <w:szCs w:val="28"/>
        </w:rPr>
        <w:t xml:space="preserve"> трансфертным ценообразованием // «Налогообложение, учет и отчетность в коммерческом банке», 2012, № 1.</w:t>
      </w:r>
    </w:p>
    <w:p w:rsidR="00F531B6" w:rsidRPr="00146618" w:rsidRDefault="00F531B6" w:rsidP="00762449">
      <w:pPr>
        <w:pStyle w:val="af0"/>
        <w:numPr>
          <w:ilvl w:val="0"/>
          <w:numId w:val="5"/>
        </w:numPr>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 Непесов К.А.  Налоговые аспекты трансфертного ценообразования: сравнительный анализ опыта России и зарубежных стран // М.: </w:t>
      </w:r>
      <w:proofErr w:type="spellStart"/>
      <w:r w:rsidRPr="00146618">
        <w:rPr>
          <w:rFonts w:ascii="Times New Roman" w:hAnsi="Times New Roman" w:cs="Times New Roman"/>
          <w:sz w:val="28"/>
          <w:szCs w:val="28"/>
        </w:rPr>
        <w:t>Волтерс</w:t>
      </w:r>
      <w:proofErr w:type="spellEnd"/>
      <w:r w:rsidRPr="00146618">
        <w:rPr>
          <w:rFonts w:ascii="Times New Roman" w:hAnsi="Times New Roman" w:cs="Times New Roman"/>
          <w:sz w:val="28"/>
          <w:szCs w:val="28"/>
        </w:rPr>
        <w:t xml:space="preserve"> </w:t>
      </w:r>
      <w:proofErr w:type="spellStart"/>
      <w:r w:rsidRPr="00146618">
        <w:rPr>
          <w:rFonts w:ascii="Times New Roman" w:hAnsi="Times New Roman" w:cs="Times New Roman"/>
          <w:sz w:val="28"/>
          <w:szCs w:val="28"/>
        </w:rPr>
        <w:t>Клувер</w:t>
      </w:r>
      <w:proofErr w:type="spellEnd"/>
      <w:r w:rsidRPr="00146618">
        <w:rPr>
          <w:rFonts w:ascii="Times New Roman" w:hAnsi="Times New Roman" w:cs="Times New Roman"/>
          <w:sz w:val="28"/>
          <w:szCs w:val="28"/>
        </w:rPr>
        <w:t>, 2007</w:t>
      </w:r>
      <w:r w:rsidR="00382C95" w:rsidRPr="00146618">
        <w:rPr>
          <w:rFonts w:ascii="Times New Roman" w:hAnsi="Times New Roman" w:cs="Times New Roman"/>
          <w:sz w:val="28"/>
          <w:szCs w:val="28"/>
        </w:rPr>
        <w:t>.</w:t>
      </w:r>
    </w:p>
    <w:p w:rsidR="00D33D66" w:rsidRPr="00146618" w:rsidRDefault="00D33D66" w:rsidP="00762449">
      <w:pPr>
        <w:pStyle w:val="af0"/>
        <w:numPr>
          <w:ilvl w:val="0"/>
          <w:numId w:val="5"/>
        </w:numPr>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Ногина О.А. Налоговый контроль: вопросы теории. - </w:t>
      </w:r>
      <w:proofErr w:type="spellStart"/>
      <w:r w:rsidRPr="00146618">
        <w:rPr>
          <w:rFonts w:ascii="Times New Roman" w:hAnsi="Times New Roman" w:cs="Times New Roman"/>
          <w:sz w:val="28"/>
          <w:szCs w:val="28"/>
        </w:rPr>
        <w:t>Спб</w:t>
      </w:r>
      <w:proofErr w:type="spellEnd"/>
      <w:r w:rsidRPr="00146618">
        <w:rPr>
          <w:rFonts w:ascii="Times New Roman" w:hAnsi="Times New Roman" w:cs="Times New Roman"/>
          <w:sz w:val="28"/>
          <w:szCs w:val="28"/>
        </w:rPr>
        <w:t>.: Питер, 2002.</w:t>
      </w:r>
    </w:p>
    <w:p w:rsidR="00382C95" w:rsidRPr="00146618" w:rsidRDefault="00382C95" w:rsidP="00762449">
      <w:pPr>
        <w:pStyle w:val="af0"/>
        <w:numPr>
          <w:ilvl w:val="0"/>
          <w:numId w:val="5"/>
        </w:numPr>
        <w:spacing w:after="0"/>
        <w:ind w:left="0" w:firstLine="567"/>
        <w:jc w:val="both"/>
        <w:rPr>
          <w:rFonts w:ascii="Times New Roman" w:hAnsi="Times New Roman" w:cs="Times New Roman"/>
          <w:sz w:val="28"/>
          <w:szCs w:val="28"/>
        </w:rPr>
      </w:pPr>
      <w:r w:rsidRPr="00146618">
        <w:rPr>
          <w:rFonts w:ascii="Times New Roman" w:hAnsi="Times New Roman" w:cs="Times New Roman"/>
          <w:sz w:val="28"/>
          <w:szCs w:val="28"/>
        </w:rPr>
        <w:t>Орлов М.Ю. Десять лекций о налоговом праве России: Учебное пособие. М.: ИД «Городец», 2009.</w:t>
      </w:r>
      <w:r w:rsidR="00F531B6" w:rsidRPr="00146618">
        <w:rPr>
          <w:rFonts w:ascii="Times New Roman" w:hAnsi="Times New Roman" w:cs="Times New Roman"/>
          <w:sz w:val="28"/>
          <w:szCs w:val="28"/>
        </w:rPr>
        <w:t xml:space="preserve"> </w:t>
      </w:r>
    </w:p>
    <w:p w:rsidR="00F531B6" w:rsidRPr="00146618" w:rsidRDefault="00F531B6"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Пиголкин</w:t>
      </w:r>
      <w:proofErr w:type="spellEnd"/>
      <w:r w:rsidRPr="00146618">
        <w:rPr>
          <w:sz w:val="28"/>
          <w:szCs w:val="28"/>
        </w:rPr>
        <w:t xml:space="preserve"> А.С. Теория государства и права: Учебник </w:t>
      </w:r>
      <w:r w:rsidR="00932766" w:rsidRPr="00146618">
        <w:rPr>
          <w:sz w:val="28"/>
          <w:szCs w:val="28"/>
        </w:rPr>
        <w:t>для юридических вузов. М.: ОАО «Издательский Дом «</w:t>
      </w:r>
      <w:r w:rsidRPr="00146618">
        <w:rPr>
          <w:sz w:val="28"/>
          <w:szCs w:val="28"/>
        </w:rPr>
        <w:t>Городец</w:t>
      </w:r>
      <w:r w:rsidR="00932766" w:rsidRPr="00146618">
        <w:rPr>
          <w:sz w:val="28"/>
          <w:szCs w:val="28"/>
        </w:rPr>
        <w:t>», 2003 // СПС «</w:t>
      </w:r>
      <w:proofErr w:type="spellStart"/>
      <w:r w:rsidRPr="00146618">
        <w:rPr>
          <w:sz w:val="28"/>
          <w:szCs w:val="28"/>
        </w:rPr>
        <w:t>КонсультантПлюс</w:t>
      </w:r>
      <w:proofErr w:type="spellEnd"/>
      <w:r w:rsidR="00932766" w:rsidRPr="00146618">
        <w:rPr>
          <w:sz w:val="28"/>
          <w:szCs w:val="28"/>
        </w:rPr>
        <w:t>»</w:t>
      </w:r>
      <w:r w:rsidRPr="00146618">
        <w:rPr>
          <w:sz w:val="28"/>
          <w:szCs w:val="28"/>
        </w:rPr>
        <w:t>.</w:t>
      </w:r>
    </w:p>
    <w:p w:rsidR="00796425" w:rsidRPr="00146618" w:rsidRDefault="00796425"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 </w:t>
      </w:r>
      <w:proofErr w:type="spellStart"/>
      <w:r w:rsidRPr="00146618">
        <w:rPr>
          <w:sz w:val="28"/>
          <w:szCs w:val="28"/>
        </w:rPr>
        <w:t>Поролло</w:t>
      </w:r>
      <w:proofErr w:type="spellEnd"/>
      <w:r w:rsidRPr="00146618">
        <w:rPr>
          <w:sz w:val="28"/>
          <w:szCs w:val="28"/>
        </w:rPr>
        <w:t xml:space="preserve"> Е.В. Налоговый контроль: принципы и методы проведения. М.: </w:t>
      </w:r>
      <w:proofErr w:type="spellStart"/>
      <w:r w:rsidRPr="00146618">
        <w:rPr>
          <w:sz w:val="28"/>
          <w:szCs w:val="28"/>
        </w:rPr>
        <w:t>Гардарика</w:t>
      </w:r>
      <w:proofErr w:type="spellEnd"/>
      <w:r w:rsidRPr="00146618">
        <w:rPr>
          <w:sz w:val="28"/>
          <w:szCs w:val="28"/>
        </w:rPr>
        <w:t>, 1996.</w:t>
      </w:r>
    </w:p>
    <w:p w:rsidR="00011727" w:rsidRPr="00146618" w:rsidRDefault="00011727" w:rsidP="00762449">
      <w:pPr>
        <w:pStyle w:val="a7"/>
        <w:numPr>
          <w:ilvl w:val="0"/>
          <w:numId w:val="5"/>
        </w:numPr>
        <w:spacing w:line="276" w:lineRule="auto"/>
        <w:ind w:left="0" w:firstLine="567"/>
        <w:jc w:val="both"/>
        <w:rPr>
          <w:rFonts w:ascii="Times New Roman" w:hAnsi="Times New Roman" w:cs="Times New Roman"/>
          <w:sz w:val="32"/>
          <w:szCs w:val="28"/>
        </w:rPr>
      </w:pPr>
      <w:r w:rsidRPr="00146618">
        <w:rPr>
          <w:rFonts w:ascii="Times New Roman" w:hAnsi="Times New Roman" w:cs="Times New Roman"/>
          <w:color w:val="000000"/>
          <w:sz w:val="28"/>
          <w:szCs w:val="24"/>
        </w:rPr>
        <w:lastRenderedPageBreak/>
        <w:t xml:space="preserve">Соловьев И.Н. Как избежать ошибок при налоговом планировании. Налоговые </w:t>
      </w:r>
      <w:r w:rsidRPr="00146618">
        <w:rPr>
          <w:rFonts w:ascii="Times New Roman" w:hAnsi="Times New Roman" w:cs="Times New Roman"/>
          <w:color w:val="000000"/>
          <w:spacing w:val="-5"/>
          <w:sz w:val="28"/>
          <w:szCs w:val="24"/>
        </w:rPr>
        <w:t>санкции. - М.: На</w:t>
      </w:r>
      <w:r w:rsidRPr="00146618">
        <w:rPr>
          <w:rFonts w:ascii="Times New Roman" w:hAnsi="Times New Roman" w:cs="Times New Roman"/>
          <w:color w:val="000000"/>
          <w:spacing w:val="-5"/>
          <w:sz w:val="28"/>
          <w:szCs w:val="24"/>
        </w:rPr>
        <w:t xml:space="preserve">логовый вестник, 2002. </w:t>
      </w:r>
    </w:p>
    <w:p w:rsidR="00EA2D30" w:rsidRPr="00146618" w:rsidRDefault="00EA2D30" w:rsidP="00762449">
      <w:pPr>
        <w:pStyle w:val="a7"/>
        <w:numPr>
          <w:ilvl w:val="0"/>
          <w:numId w:val="5"/>
        </w:numPr>
        <w:spacing w:line="276" w:lineRule="auto"/>
        <w:ind w:left="0" w:firstLine="567"/>
        <w:jc w:val="both"/>
        <w:rPr>
          <w:rFonts w:ascii="Times New Roman" w:hAnsi="Times New Roman" w:cs="Times New Roman"/>
          <w:sz w:val="28"/>
          <w:szCs w:val="28"/>
        </w:rPr>
      </w:pPr>
      <w:proofErr w:type="spellStart"/>
      <w:r w:rsidRPr="00146618">
        <w:rPr>
          <w:rFonts w:ascii="Times New Roman" w:hAnsi="Times New Roman" w:cs="Times New Roman"/>
          <w:sz w:val="28"/>
          <w:szCs w:val="28"/>
        </w:rPr>
        <w:t>Суругин</w:t>
      </w:r>
      <w:proofErr w:type="spellEnd"/>
      <w:r w:rsidRPr="00146618">
        <w:rPr>
          <w:rFonts w:ascii="Times New Roman" w:hAnsi="Times New Roman" w:cs="Times New Roman"/>
          <w:sz w:val="28"/>
          <w:szCs w:val="28"/>
        </w:rPr>
        <w:t xml:space="preserve"> Д.Н. Правовое регулирование налогового контроля трансфертного ценообразования: </w:t>
      </w:r>
      <w:proofErr w:type="spellStart"/>
      <w:proofErr w:type="gramStart"/>
      <w:r w:rsidRPr="00146618">
        <w:rPr>
          <w:rFonts w:ascii="Times New Roman" w:hAnsi="Times New Roman" w:cs="Times New Roman"/>
          <w:sz w:val="28"/>
          <w:szCs w:val="28"/>
        </w:rPr>
        <w:t>Дис</w:t>
      </w:r>
      <w:proofErr w:type="spellEnd"/>
      <w:r w:rsidRPr="00146618">
        <w:rPr>
          <w:rFonts w:ascii="Times New Roman" w:hAnsi="Times New Roman" w:cs="Times New Roman"/>
          <w:sz w:val="28"/>
          <w:szCs w:val="28"/>
        </w:rPr>
        <w:t>. на</w:t>
      </w:r>
      <w:proofErr w:type="gramEnd"/>
      <w:r w:rsidRPr="00146618">
        <w:rPr>
          <w:rFonts w:ascii="Times New Roman" w:hAnsi="Times New Roman" w:cs="Times New Roman"/>
          <w:sz w:val="28"/>
          <w:szCs w:val="28"/>
        </w:rPr>
        <w:t xml:space="preserve"> соискание ученой степени кандидата юридических наук. М., 2007. С. 86.</w:t>
      </w:r>
    </w:p>
    <w:p w:rsidR="00382C95" w:rsidRPr="00146618" w:rsidRDefault="00382C95"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Стройкова</w:t>
      </w:r>
      <w:proofErr w:type="spellEnd"/>
      <w:r w:rsidRPr="00146618">
        <w:rPr>
          <w:sz w:val="28"/>
          <w:szCs w:val="28"/>
        </w:rPr>
        <w:t xml:space="preserve"> С., </w:t>
      </w:r>
      <w:proofErr w:type="spellStart"/>
      <w:r w:rsidRPr="00146618">
        <w:rPr>
          <w:sz w:val="28"/>
          <w:szCs w:val="28"/>
        </w:rPr>
        <w:t>Леметюйнен</w:t>
      </w:r>
      <w:proofErr w:type="spellEnd"/>
      <w:r w:rsidRPr="00146618">
        <w:rPr>
          <w:sz w:val="28"/>
          <w:szCs w:val="28"/>
        </w:rPr>
        <w:t xml:space="preserve"> И. Цены под контролем: </w:t>
      </w:r>
      <w:proofErr w:type="spellStart"/>
      <w:r w:rsidRPr="00146618">
        <w:rPr>
          <w:sz w:val="28"/>
          <w:szCs w:val="28"/>
        </w:rPr>
        <w:t>the</w:t>
      </w:r>
      <w:proofErr w:type="spellEnd"/>
      <w:r w:rsidRPr="00146618">
        <w:rPr>
          <w:sz w:val="28"/>
          <w:szCs w:val="28"/>
        </w:rPr>
        <w:t xml:space="preserve"> </w:t>
      </w:r>
      <w:proofErr w:type="spellStart"/>
      <w:r w:rsidRPr="00146618">
        <w:rPr>
          <w:sz w:val="28"/>
          <w:szCs w:val="28"/>
        </w:rPr>
        <w:t>prese</w:t>
      </w:r>
      <w:proofErr w:type="spellEnd"/>
      <w:r w:rsidR="00932766" w:rsidRPr="00146618">
        <w:rPr>
          <w:sz w:val="28"/>
          <w:szCs w:val="28"/>
          <w:lang w:val="en-US"/>
        </w:rPr>
        <w:t>n</w:t>
      </w:r>
      <w:r w:rsidRPr="00146618">
        <w:rPr>
          <w:sz w:val="28"/>
          <w:szCs w:val="28"/>
        </w:rPr>
        <w:t>t a</w:t>
      </w:r>
      <w:r w:rsidR="00932766" w:rsidRPr="00146618">
        <w:rPr>
          <w:sz w:val="28"/>
          <w:szCs w:val="28"/>
          <w:lang w:val="en-US"/>
        </w:rPr>
        <w:t>n</w:t>
      </w:r>
      <w:r w:rsidRPr="00146618">
        <w:rPr>
          <w:sz w:val="28"/>
          <w:szCs w:val="28"/>
        </w:rPr>
        <w:t xml:space="preserve">d </w:t>
      </w:r>
      <w:proofErr w:type="spellStart"/>
      <w:r w:rsidRPr="00146618">
        <w:rPr>
          <w:sz w:val="28"/>
          <w:szCs w:val="28"/>
        </w:rPr>
        <w:t>the</w:t>
      </w:r>
      <w:proofErr w:type="spellEnd"/>
      <w:r w:rsidRPr="00146618">
        <w:rPr>
          <w:sz w:val="28"/>
          <w:szCs w:val="28"/>
        </w:rPr>
        <w:t xml:space="preserve"> </w:t>
      </w:r>
      <w:proofErr w:type="spellStart"/>
      <w:r w:rsidRPr="00146618">
        <w:rPr>
          <w:sz w:val="28"/>
          <w:szCs w:val="28"/>
        </w:rPr>
        <w:t>future</w:t>
      </w:r>
      <w:proofErr w:type="spellEnd"/>
      <w:r w:rsidRPr="00146618">
        <w:rPr>
          <w:sz w:val="28"/>
          <w:szCs w:val="28"/>
        </w:rPr>
        <w:t xml:space="preserve"> // Консультант. 2009. </w:t>
      </w:r>
      <w:r w:rsidR="00932766" w:rsidRPr="00146618">
        <w:rPr>
          <w:sz w:val="28"/>
          <w:szCs w:val="28"/>
        </w:rPr>
        <w:t>№</w:t>
      </w:r>
      <w:r w:rsidRPr="00146618">
        <w:rPr>
          <w:sz w:val="28"/>
          <w:szCs w:val="28"/>
        </w:rPr>
        <w:t xml:space="preserve"> 19. С. 38 - 43.</w:t>
      </w:r>
    </w:p>
    <w:p w:rsidR="00EA2D30" w:rsidRPr="00146618" w:rsidRDefault="00EA2D30"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Халфина</w:t>
      </w:r>
      <w:proofErr w:type="spellEnd"/>
      <w:r w:rsidRPr="00146618">
        <w:rPr>
          <w:sz w:val="28"/>
          <w:szCs w:val="28"/>
        </w:rPr>
        <w:t xml:space="preserve"> Р.О. Общее учение о правоотношении. М.: Юридическая литература, 1974. С. 114.</w:t>
      </w:r>
    </w:p>
    <w:p w:rsidR="00796425" w:rsidRPr="00146618" w:rsidRDefault="00796425"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Химичева Н.И., </w:t>
      </w:r>
      <w:proofErr w:type="spellStart"/>
      <w:r w:rsidRPr="00146618">
        <w:rPr>
          <w:sz w:val="28"/>
          <w:szCs w:val="28"/>
        </w:rPr>
        <w:t>Покачалова</w:t>
      </w:r>
      <w:proofErr w:type="spellEnd"/>
      <w:r w:rsidRPr="00146618">
        <w:rPr>
          <w:sz w:val="28"/>
          <w:szCs w:val="28"/>
        </w:rPr>
        <w:t xml:space="preserve"> Е.В. Финансовое право: учебно-методический комплекс / Под ред. Н.И. Химичевой.   - М: НОРМА, 2007.</w:t>
      </w:r>
    </w:p>
    <w:p w:rsidR="00796425" w:rsidRPr="00146618" w:rsidRDefault="00796425"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 Шевелева П.А. Налоговое право / под редакцией Н.А. Шевелевой. -M.: </w:t>
      </w:r>
      <w:proofErr w:type="spellStart"/>
      <w:r w:rsidRPr="00146618">
        <w:rPr>
          <w:sz w:val="28"/>
          <w:szCs w:val="28"/>
        </w:rPr>
        <w:t>Юристъ</w:t>
      </w:r>
      <w:proofErr w:type="spellEnd"/>
      <w:r w:rsidRPr="00146618">
        <w:rPr>
          <w:sz w:val="28"/>
          <w:szCs w:val="28"/>
        </w:rPr>
        <w:t>, 2001.</w:t>
      </w:r>
    </w:p>
    <w:p w:rsidR="00382C95" w:rsidRPr="00146618" w:rsidRDefault="00382C95" w:rsidP="00762449">
      <w:pPr>
        <w:pStyle w:val="ConsPlusNormal"/>
        <w:widowControl/>
        <w:numPr>
          <w:ilvl w:val="0"/>
          <w:numId w:val="5"/>
        </w:numPr>
        <w:spacing w:line="276" w:lineRule="auto"/>
        <w:ind w:left="0" w:firstLine="567"/>
        <w:jc w:val="both"/>
        <w:rPr>
          <w:sz w:val="28"/>
          <w:szCs w:val="28"/>
        </w:rPr>
      </w:pPr>
      <w:r w:rsidRPr="00146618">
        <w:rPr>
          <w:sz w:val="28"/>
          <w:szCs w:val="28"/>
        </w:rPr>
        <w:t xml:space="preserve">Шестакова Е.В. Трансфертное ценообразование // Валютное регулирование. Валютный контроль. 2011. </w:t>
      </w:r>
      <w:r w:rsidR="00932766" w:rsidRPr="00146618">
        <w:rPr>
          <w:sz w:val="28"/>
          <w:szCs w:val="28"/>
        </w:rPr>
        <w:t>№</w:t>
      </w:r>
      <w:r w:rsidRPr="00146618">
        <w:rPr>
          <w:sz w:val="28"/>
          <w:szCs w:val="28"/>
        </w:rPr>
        <w:t xml:space="preserve"> 5. С. 44 - 49.</w:t>
      </w:r>
    </w:p>
    <w:p w:rsidR="00382C95" w:rsidRPr="00146618" w:rsidRDefault="00382C95"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Чуряев</w:t>
      </w:r>
      <w:proofErr w:type="spellEnd"/>
      <w:r w:rsidRPr="00146618">
        <w:rPr>
          <w:sz w:val="28"/>
          <w:szCs w:val="28"/>
        </w:rPr>
        <w:t xml:space="preserve"> А.В. Налоговые последствия формирования цены договора: новое в законодательстве и правоприменительной практике // Право и экономика. 2012. </w:t>
      </w:r>
      <w:r w:rsidR="00932766" w:rsidRPr="00146618">
        <w:rPr>
          <w:sz w:val="28"/>
          <w:szCs w:val="28"/>
        </w:rPr>
        <w:t>№</w:t>
      </w:r>
      <w:r w:rsidRPr="00146618">
        <w:rPr>
          <w:sz w:val="28"/>
          <w:szCs w:val="28"/>
        </w:rPr>
        <w:t xml:space="preserve"> 3. С. 38 - 43.</w:t>
      </w:r>
    </w:p>
    <w:p w:rsidR="00EA2D30" w:rsidRPr="00146618" w:rsidRDefault="00382C95" w:rsidP="00762449">
      <w:pPr>
        <w:pStyle w:val="ConsPlusNormal"/>
        <w:widowControl/>
        <w:numPr>
          <w:ilvl w:val="0"/>
          <w:numId w:val="5"/>
        </w:numPr>
        <w:spacing w:line="276" w:lineRule="auto"/>
        <w:ind w:left="0" w:firstLine="567"/>
        <w:jc w:val="both"/>
        <w:rPr>
          <w:sz w:val="28"/>
          <w:szCs w:val="28"/>
        </w:rPr>
      </w:pPr>
      <w:proofErr w:type="spellStart"/>
      <w:r w:rsidRPr="00146618">
        <w:rPr>
          <w:sz w:val="28"/>
          <w:szCs w:val="28"/>
        </w:rPr>
        <w:t>Юмаев</w:t>
      </w:r>
      <w:proofErr w:type="spellEnd"/>
      <w:r w:rsidRPr="00146618">
        <w:rPr>
          <w:sz w:val="28"/>
          <w:szCs w:val="28"/>
        </w:rPr>
        <w:t xml:space="preserve"> М.М. Налогообложение добычи полезных ископаемых: от дифференциации к новой концепции // Налоговая политика и практика. 2011. </w:t>
      </w:r>
      <w:r w:rsidR="00932766" w:rsidRPr="00146618">
        <w:rPr>
          <w:sz w:val="28"/>
          <w:szCs w:val="28"/>
        </w:rPr>
        <w:t>№</w:t>
      </w:r>
      <w:r w:rsidRPr="00146618">
        <w:rPr>
          <w:sz w:val="28"/>
          <w:szCs w:val="28"/>
        </w:rPr>
        <w:t xml:space="preserve"> 11. С. 60 - 64.</w:t>
      </w:r>
    </w:p>
    <w:p w:rsidR="00EA2D30" w:rsidRPr="00146618" w:rsidRDefault="003D3471" w:rsidP="00762449">
      <w:pPr>
        <w:pStyle w:val="af0"/>
        <w:numPr>
          <w:ilvl w:val="0"/>
          <w:numId w:val="5"/>
        </w:numPr>
        <w:ind w:left="0" w:firstLine="567"/>
        <w:jc w:val="both"/>
        <w:rPr>
          <w:rFonts w:ascii="Times New Roman" w:hAnsi="Times New Roman" w:cs="Times New Roman"/>
          <w:sz w:val="28"/>
          <w:szCs w:val="28"/>
        </w:rPr>
      </w:pPr>
      <w:r w:rsidRPr="00146618">
        <w:rPr>
          <w:rFonts w:ascii="Times New Roman" w:hAnsi="Times New Roman" w:cs="Times New Roman"/>
          <w:sz w:val="28"/>
          <w:szCs w:val="28"/>
        </w:rPr>
        <w:t xml:space="preserve"> </w:t>
      </w:r>
      <w:r w:rsidR="00EA2D30" w:rsidRPr="00146618">
        <w:rPr>
          <w:rFonts w:ascii="Times New Roman" w:hAnsi="Times New Roman" w:cs="Times New Roman"/>
          <w:sz w:val="28"/>
          <w:szCs w:val="28"/>
        </w:rPr>
        <w:t xml:space="preserve">Правовое регулирование налогообложения в Российской Федерации: конспект лекций по первой части Налогового кодекса Российской Федерации/ под ред. проф. А.Н. </w:t>
      </w:r>
      <w:proofErr w:type="spellStart"/>
      <w:r w:rsidR="00EA2D30" w:rsidRPr="00146618">
        <w:rPr>
          <w:rFonts w:ascii="Times New Roman" w:hAnsi="Times New Roman" w:cs="Times New Roman"/>
          <w:sz w:val="28"/>
          <w:szCs w:val="28"/>
        </w:rPr>
        <w:t>Козырина</w:t>
      </w:r>
      <w:proofErr w:type="spellEnd"/>
      <w:r w:rsidR="00EA2D30" w:rsidRPr="00146618">
        <w:rPr>
          <w:rFonts w:ascii="Times New Roman" w:hAnsi="Times New Roman" w:cs="Times New Roman"/>
          <w:sz w:val="28"/>
          <w:szCs w:val="28"/>
        </w:rPr>
        <w:t>. М.: ЦППИ, 2007</w:t>
      </w:r>
      <w:r w:rsidR="00382C95" w:rsidRPr="00146618">
        <w:rPr>
          <w:rFonts w:ascii="Times New Roman" w:hAnsi="Times New Roman" w:cs="Times New Roman"/>
          <w:sz w:val="28"/>
          <w:szCs w:val="28"/>
        </w:rPr>
        <w:t>.</w:t>
      </w:r>
    </w:p>
    <w:p w:rsidR="00382C95" w:rsidRPr="00146618" w:rsidRDefault="00382C95" w:rsidP="003F2401">
      <w:pPr>
        <w:pStyle w:val="1"/>
        <w:ind w:firstLine="426"/>
        <w:rPr>
          <w:color w:val="auto"/>
        </w:rPr>
      </w:pPr>
      <w:bookmarkStart w:id="15" w:name="_Toc356029928"/>
      <w:r w:rsidRPr="00146618">
        <w:rPr>
          <w:color w:val="auto"/>
        </w:rPr>
        <w:t>Нормативные правовые акты</w:t>
      </w:r>
      <w:bookmarkEnd w:id="15"/>
    </w:p>
    <w:p w:rsidR="004D4256" w:rsidRPr="004D4256" w:rsidRDefault="004D4256" w:rsidP="00D74AD4">
      <w:pPr>
        <w:pStyle w:val="af0"/>
        <w:numPr>
          <w:ilvl w:val="0"/>
          <w:numId w:val="5"/>
        </w:numPr>
        <w:autoSpaceDE w:val="0"/>
        <w:autoSpaceDN w:val="0"/>
        <w:adjustRightInd w:val="0"/>
        <w:spacing w:after="0" w:line="240" w:lineRule="auto"/>
        <w:ind w:left="0" w:firstLine="426"/>
        <w:jc w:val="both"/>
        <w:rPr>
          <w:rFonts w:ascii="Times New Roman" w:hAnsi="Times New Roman" w:cs="Times New Roman"/>
          <w:sz w:val="28"/>
          <w:szCs w:val="28"/>
        </w:rPr>
      </w:pPr>
      <w:r w:rsidRPr="004D4256">
        <w:rPr>
          <w:rFonts w:ascii="Times New Roman" w:hAnsi="Times New Roman" w:cs="Times New Roman"/>
          <w:sz w:val="28"/>
          <w:szCs w:val="24"/>
        </w:rPr>
        <w:t xml:space="preserve">  Конституция Российской Федерации (</w:t>
      </w:r>
      <w:r w:rsidRPr="004D4256">
        <w:rPr>
          <w:rFonts w:ascii="Times New Roman" w:hAnsi="Times New Roman" w:cs="Times New Roman"/>
          <w:sz w:val="28"/>
          <w:szCs w:val="28"/>
        </w:rPr>
        <w:t>принята всенародным голосованием 12.12.1993</w:t>
      </w:r>
      <w:r w:rsidRPr="004D4256">
        <w:rPr>
          <w:rFonts w:ascii="Times New Roman" w:hAnsi="Times New Roman" w:cs="Times New Roman"/>
          <w:sz w:val="28"/>
          <w:szCs w:val="28"/>
        </w:rPr>
        <w:t xml:space="preserve">) // </w:t>
      </w:r>
      <w:r>
        <w:rPr>
          <w:rFonts w:ascii="Times New Roman" w:hAnsi="Times New Roman" w:cs="Times New Roman"/>
          <w:sz w:val="28"/>
          <w:szCs w:val="28"/>
        </w:rPr>
        <w:t xml:space="preserve">СЗ </w:t>
      </w:r>
      <w:proofErr w:type="gramStart"/>
      <w:r>
        <w:rPr>
          <w:rFonts w:ascii="Times New Roman" w:hAnsi="Times New Roman" w:cs="Times New Roman"/>
          <w:sz w:val="28"/>
          <w:szCs w:val="28"/>
        </w:rPr>
        <w:t>Р</w:t>
      </w:r>
      <w:proofErr w:type="gramEnd"/>
      <w:r w:rsidR="008E6848">
        <w:rPr>
          <w:rFonts w:ascii="Times New Roman" w:hAnsi="Times New Roman" w:cs="Times New Roman"/>
          <w:sz w:val="28"/>
          <w:szCs w:val="28"/>
        </w:rPr>
        <w:t xml:space="preserve"> </w:t>
      </w:r>
      <w:r>
        <w:rPr>
          <w:rFonts w:ascii="Times New Roman" w:hAnsi="Times New Roman" w:cs="Times New Roman"/>
          <w:sz w:val="28"/>
          <w:szCs w:val="28"/>
        </w:rPr>
        <w:t xml:space="preserve">Ф  от </w:t>
      </w:r>
      <w:r w:rsidRPr="004D4256">
        <w:rPr>
          <w:rFonts w:ascii="Times New Roman" w:hAnsi="Times New Roman" w:cs="Times New Roman"/>
          <w:sz w:val="28"/>
          <w:szCs w:val="28"/>
        </w:rPr>
        <w:t xml:space="preserve">26.01.2009, </w:t>
      </w:r>
      <w:r>
        <w:rPr>
          <w:rFonts w:ascii="Times New Roman" w:hAnsi="Times New Roman" w:cs="Times New Roman"/>
          <w:sz w:val="28"/>
          <w:szCs w:val="28"/>
        </w:rPr>
        <w:t>№</w:t>
      </w:r>
      <w:r w:rsidRPr="004D4256">
        <w:rPr>
          <w:rFonts w:ascii="Times New Roman" w:hAnsi="Times New Roman" w:cs="Times New Roman"/>
          <w:sz w:val="28"/>
          <w:szCs w:val="28"/>
        </w:rPr>
        <w:t xml:space="preserve"> 4, ст. 445</w:t>
      </w:r>
      <w:r>
        <w:rPr>
          <w:rFonts w:ascii="Times New Roman" w:hAnsi="Times New Roman" w:cs="Times New Roman"/>
          <w:sz w:val="28"/>
          <w:szCs w:val="28"/>
        </w:rPr>
        <w:t>.</w:t>
      </w:r>
    </w:p>
    <w:p w:rsidR="00291EE8" w:rsidRPr="00146618" w:rsidRDefault="00382C95" w:rsidP="003F2401">
      <w:pPr>
        <w:pStyle w:val="af0"/>
        <w:numPr>
          <w:ilvl w:val="0"/>
          <w:numId w:val="5"/>
        </w:numPr>
        <w:ind w:left="0" w:firstLine="426"/>
        <w:jc w:val="both"/>
        <w:rPr>
          <w:rFonts w:ascii="Times New Roman" w:hAnsi="Times New Roman" w:cs="Times New Roman"/>
          <w:sz w:val="28"/>
          <w:szCs w:val="24"/>
        </w:rPr>
      </w:pPr>
      <w:r w:rsidRPr="00146618">
        <w:rPr>
          <w:rFonts w:ascii="Times New Roman" w:hAnsi="Times New Roman" w:cs="Times New Roman"/>
          <w:sz w:val="28"/>
          <w:szCs w:val="24"/>
        </w:rPr>
        <w:t xml:space="preserve">Налоговый кодекс Российской Федерации </w:t>
      </w:r>
      <w:r w:rsidR="0071604D" w:rsidRPr="00146618">
        <w:rPr>
          <w:rFonts w:ascii="Times New Roman" w:hAnsi="Times New Roman" w:cs="Times New Roman"/>
          <w:sz w:val="28"/>
          <w:szCs w:val="24"/>
        </w:rPr>
        <w:t xml:space="preserve">// </w:t>
      </w:r>
      <w:r w:rsidR="00291EE8" w:rsidRPr="00146618">
        <w:rPr>
          <w:rFonts w:ascii="Times New Roman" w:hAnsi="Times New Roman" w:cs="Times New Roman"/>
          <w:sz w:val="28"/>
          <w:szCs w:val="24"/>
        </w:rPr>
        <w:t>от 31.07.1998 №146-ФЗ (ч.1) // СЗ РФ, №31, 03.08.1998, ст. 3824. и от 05.08.2000 №117-ФЗ (ч.2) // СЗ от 07.08.2000, №32, ст. 3340.</w:t>
      </w:r>
    </w:p>
    <w:p w:rsidR="00291EE8" w:rsidRPr="00146618" w:rsidRDefault="00291EE8" w:rsidP="003F2401">
      <w:pPr>
        <w:pStyle w:val="af0"/>
        <w:numPr>
          <w:ilvl w:val="0"/>
          <w:numId w:val="5"/>
        </w:numPr>
        <w:shd w:val="clear" w:color="auto" w:fill="FFFFFF"/>
        <w:ind w:left="0" w:right="14" w:firstLine="426"/>
        <w:jc w:val="both"/>
        <w:rPr>
          <w:sz w:val="24"/>
        </w:rPr>
      </w:pPr>
      <w:r w:rsidRPr="00146618">
        <w:rPr>
          <w:rFonts w:ascii="Times New Roman" w:hAnsi="Times New Roman" w:cs="Times New Roman"/>
          <w:color w:val="000000"/>
          <w:spacing w:val="-4"/>
          <w:sz w:val="28"/>
          <w:szCs w:val="24"/>
        </w:rPr>
        <w:t xml:space="preserve">Гражданский Кодекс РФ. Федеральный закон от 30.11.1994 №51-ФЗ (ч. 1) // СЗ РФ, </w:t>
      </w:r>
      <w:r w:rsidRPr="00146618">
        <w:rPr>
          <w:rFonts w:ascii="Times New Roman" w:hAnsi="Times New Roman" w:cs="Times New Roman"/>
          <w:color w:val="000000"/>
          <w:spacing w:val="-5"/>
          <w:sz w:val="28"/>
          <w:szCs w:val="24"/>
        </w:rPr>
        <w:t>05.12.1994, №32, ст. 3301, и от 26.01.1996 №14-ФЗ (ч. 2)//СЗ РФ, 29.01.1996, №5, ст. 410.</w:t>
      </w:r>
    </w:p>
    <w:p w:rsidR="00291EE8" w:rsidRPr="00146618" w:rsidRDefault="00291EE8" w:rsidP="003F2401">
      <w:pPr>
        <w:pStyle w:val="af0"/>
        <w:numPr>
          <w:ilvl w:val="0"/>
          <w:numId w:val="5"/>
        </w:numPr>
        <w:shd w:val="clear" w:color="auto" w:fill="FFFFFF"/>
        <w:spacing w:before="5"/>
        <w:ind w:left="0" w:firstLine="426"/>
        <w:jc w:val="both"/>
        <w:rPr>
          <w:sz w:val="24"/>
        </w:rPr>
      </w:pPr>
      <w:r w:rsidRPr="00146618">
        <w:rPr>
          <w:rFonts w:ascii="Times New Roman" w:hAnsi="Times New Roman" w:cs="Times New Roman"/>
          <w:color w:val="000000"/>
          <w:spacing w:val="-5"/>
          <w:sz w:val="28"/>
          <w:szCs w:val="24"/>
        </w:rPr>
        <w:t xml:space="preserve">Арбитражный процессуальный Кодекс РФ. Федеральный закон от 24.07.2002 №95-ФЗ// </w:t>
      </w:r>
      <w:r w:rsidRPr="00146618">
        <w:rPr>
          <w:rFonts w:ascii="Times New Roman" w:hAnsi="Times New Roman" w:cs="Times New Roman"/>
          <w:color w:val="000000"/>
          <w:sz w:val="28"/>
          <w:szCs w:val="24"/>
        </w:rPr>
        <w:t>СЗ РФ, 29.07.2002, №30, ст. 3012.</w:t>
      </w:r>
    </w:p>
    <w:p w:rsidR="00291EE8" w:rsidRPr="00146618" w:rsidRDefault="00291EE8" w:rsidP="003F2401">
      <w:pPr>
        <w:pStyle w:val="af0"/>
        <w:numPr>
          <w:ilvl w:val="0"/>
          <w:numId w:val="5"/>
        </w:numPr>
        <w:shd w:val="clear" w:color="auto" w:fill="FFFFFF"/>
        <w:ind w:left="0" w:right="14" w:firstLine="426"/>
        <w:jc w:val="both"/>
        <w:rPr>
          <w:sz w:val="24"/>
        </w:rPr>
      </w:pPr>
      <w:r w:rsidRPr="00146618">
        <w:rPr>
          <w:rFonts w:ascii="Times New Roman" w:hAnsi="Times New Roman" w:cs="Times New Roman"/>
          <w:color w:val="000000"/>
          <w:spacing w:val="-4"/>
          <w:sz w:val="28"/>
          <w:szCs w:val="24"/>
        </w:rPr>
        <w:t xml:space="preserve">Федеральный Закон от 27.07.2006 №137-Ф3 «О внесении изменений в часть первую и </w:t>
      </w:r>
      <w:r w:rsidRPr="00146618">
        <w:rPr>
          <w:rFonts w:ascii="Times New Roman" w:hAnsi="Times New Roman" w:cs="Times New Roman"/>
          <w:color w:val="000000"/>
          <w:spacing w:val="-5"/>
          <w:sz w:val="28"/>
          <w:szCs w:val="24"/>
        </w:rPr>
        <w:t xml:space="preserve">вторую Налогового Кодекса РФ и в отдельные законодательные </w:t>
      </w:r>
      <w:r w:rsidRPr="00146618">
        <w:rPr>
          <w:rFonts w:ascii="Times New Roman" w:hAnsi="Times New Roman" w:cs="Times New Roman"/>
          <w:color w:val="000000"/>
          <w:spacing w:val="-5"/>
          <w:sz w:val="28"/>
          <w:szCs w:val="24"/>
        </w:rPr>
        <w:lastRenderedPageBreak/>
        <w:t xml:space="preserve">акты Российской Федерации </w:t>
      </w:r>
      <w:r w:rsidRPr="00146618">
        <w:rPr>
          <w:rFonts w:ascii="Times New Roman" w:hAnsi="Times New Roman" w:cs="Times New Roman"/>
          <w:color w:val="000000"/>
          <w:spacing w:val="-6"/>
          <w:sz w:val="28"/>
          <w:szCs w:val="24"/>
        </w:rPr>
        <w:t xml:space="preserve">в связи с осуществлением мер по совершенствованию налогового администрирования». // СЗ, </w:t>
      </w:r>
      <w:r w:rsidRPr="00146618">
        <w:rPr>
          <w:rFonts w:ascii="Times New Roman" w:hAnsi="Times New Roman" w:cs="Times New Roman"/>
          <w:color w:val="000000"/>
          <w:sz w:val="28"/>
          <w:szCs w:val="24"/>
        </w:rPr>
        <w:t>31.07.2006, №31 (1ч.), ст. 3436.</w:t>
      </w:r>
    </w:p>
    <w:p w:rsidR="00291EE8" w:rsidRPr="00146618" w:rsidRDefault="00291EE8" w:rsidP="003F2401">
      <w:pPr>
        <w:pStyle w:val="af0"/>
        <w:numPr>
          <w:ilvl w:val="0"/>
          <w:numId w:val="5"/>
        </w:numPr>
        <w:shd w:val="clear" w:color="auto" w:fill="FFFFFF"/>
        <w:ind w:left="0" w:right="29" w:firstLine="426"/>
        <w:jc w:val="both"/>
        <w:rPr>
          <w:sz w:val="24"/>
        </w:rPr>
      </w:pPr>
      <w:r w:rsidRPr="00146618">
        <w:rPr>
          <w:rFonts w:ascii="Times New Roman" w:hAnsi="Times New Roman" w:cs="Times New Roman"/>
          <w:color w:val="000000"/>
          <w:sz w:val="28"/>
          <w:szCs w:val="24"/>
        </w:rPr>
        <w:t>Федеральный закон от 26.12.1995 №208-ФЗ «Об акционерных обществах». // СЗ , 01.01.1996, №1, ст. 1.</w:t>
      </w:r>
    </w:p>
    <w:p w:rsidR="0071604D" w:rsidRPr="00146618" w:rsidRDefault="0071604D" w:rsidP="003F2401">
      <w:pPr>
        <w:pStyle w:val="af0"/>
        <w:numPr>
          <w:ilvl w:val="0"/>
          <w:numId w:val="5"/>
        </w:numPr>
        <w:ind w:left="0" w:firstLine="426"/>
        <w:jc w:val="both"/>
        <w:rPr>
          <w:rFonts w:ascii="Times New Roman" w:hAnsi="Times New Roman" w:cs="Times New Roman"/>
          <w:sz w:val="28"/>
          <w:szCs w:val="24"/>
        </w:rPr>
      </w:pPr>
      <w:r w:rsidRPr="00146618">
        <w:rPr>
          <w:rFonts w:ascii="Times New Roman" w:hAnsi="Times New Roman" w:cs="Times New Roman"/>
          <w:sz w:val="28"/>
          <w:szCs w:val="24"/>
        </w:rPr>
        <w:t xml:space="preserve">Федеральный закон от </w:t>
      </w:r>
      <w:r w:rsidR="00A32CE2" w:rsidRPr="00146618">
        <w:rPr>
          <w:rFonts w:ascii="Times New Roman" w:hAnsi="Times New Roman" w:cs="Times New Roman"/>
          <w:sz w:val="28"/>
          <w:szCs w:val="24"/>
        </w:rPr>
        <w:t>26.07.2006 № 135-ФЗ «О защите конкуренции» // СЗ РФ 31.07.2006 № 31 (1ч.), ст. 3434.</w:t>
      </w:r>
    </w:p>
    <w:p w:rsidR="00291EE8" w:rsidRPr="00146618" w:rsidRDefault="00A32CE2" w:rsidP="003F2401">
      <w:pPr>
        <w:pStyle w:val="af0"/>
        <w:numPr>
          <w:ilvl w:val="0"/>
          <w:numId w:val="5"/>
        </w:numPr>
        <w:spacing w:after="0"/>
        <w:ind w:left="0" w:firstLine="426"/>
        <w:jc w:val="both"/>
        <w:rPr>
          <w:rFonts w:ascii="Times New Roman" w:hAnsi="Times New Roman" w:cs="Times New Roman"/>
          <w:sz w:val="28"/>
          <w:szCs w:val="24"/>
        </w:rPr>
      </w:pPr>
      <w:r w:rsidRPr="00146618">
        <w:rPr>
          <w:rFonts w:ascii="Times New Roman" w:hAnsi="Times New Roman" w:cs="Times New Roman"/>
          <w:sz w:val="28"/>
          <w:szCs w:val="24"/>
        </w:rPr>
        <w:t xml:space="preserve">Федеральный закон от 18.07.2011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 // СЗ РФ от 25.07.2011, </w:t>
      </w:r>
      <w:r w:rsidR="00932766" w:rsidRPr="00146618">
        <w:rPr>
          <w:rFonts w:ascii="Times New Roman" w:hAnsi="Times New Roman" w:cs="Times New Roman"/>
          <w:sz w:val="28"/>
          <w:szCs w:val="24"/>
        </w:rPr>
        <w:t>№</w:t>
      </w:r>
      <w:r w:rsidRPr="00146618">
        <w:rPr>
          <w:rFonts w:ascii="Times New Roman" w:hAnsi="Times New Roman" w:cs="Times New Roman"/>
          <w:sz w:val="28"/>
          <w:szCs w:val="24"/>
        </w:rPr>
        <w:t xml:space="preserve"> 30 (ч. 1), ст. 4575.</w:t>
      </w:r>
    </w:p>
    <w:p w:rsidR="00291EE8" w:rsidRPr="00146618" w:rsidRDefault="00291EE8" w:rsidP="003F2401">
      <w:pPr>
        <w:widowControl w:val="0"/>
        <w:numPr>
          <w:ilvl w:val="0"/>
          <w:numId w:val="5"/>
        </w:numPr>
        <w:shd w:val="clear" w:color="auto" w:fill="FFFFFF"/>
        <w:tabs>
          <w:tab w:val="left" w:pos="567"/>
        </w:tabs>
        <w:autoSpaceDE w:val="0"/>
        <w:autoSpaceDN w:val="0"/>
        <w:adjustRightInd w:val="0"/>
        <w:spacing w:after="0"/>
        <w:ind w:left="0" w:right="40" w:firstLine="426"/>
        <w:jc w:val="both"/>
        <w:rPr>
          <w:rFonts w:ascii="Times New Roman" w:hAnsi="Times New Roman" w:cs="Times New Roman"/>
          <w:color w:val="000000"/>
          <w:spacing w:val="-17"/>
          <w:sz w:val="28"/>
          <w:szCs w:val="24"/>
        </w:rPr>
      </w:pPr>
      <w:r w:rsidRPr="00146618">
        <w:rPr>
          <w:rFonts w:ascii="Times New Roman" w:hAnsi="Times New Roman" w:cs="Times New Roman"/>
          <w:color w:val="000000"/>
          <w:sz w:val="28"/>
          <w:szCs w:val="24"/>
        </w:rPr>
        <w:t>Федеральный закон от 08.02.1998 №14-ФЗ «Об обществах с ограниченной ответственностью». // СЗ, 16.02.1998, №7, ст. 785.</w:t>
      </w:r>
    </w:p>
    <w:p w:rsidR="00291EE8" w:rsidRPr="00146618" w:rsidRDefault="00291EE8" w:rsidP="003F2401">
      <w:pPr>
        <w:pStyle w:val="af0"/>
        <w:numPr>
          <w:ilvl w:val="0"/>
          <w:numId w:val="5"/>
        </w:numPr>
        <w:ind w:left="0" w:firstLine="426"/>
        <w:rPr>
          <w:rFonts w:ascii="Times New Roman" w:hAnsi="Times New Roman" w:cs="Times New Roman"/>
          <w:color w:val="000000"/>
          <w:spacing w:val="-17"/>
          <w:sz w:val="28"/>
          <w:szCs w:val="24"/>
        </w:rPr>
      </w:pPr>
      <w:r w:rsidRPr="00146618">
        <w:rPr>
          <w:rFonts w:ascii="Times New Roman" w:hAnsi="Times New Roman" w:cs="Times New Roman"/>
          <w:color w:val="000000"/>
          <w:spacing w:val="-17"/>
          <w:sz w:val="28"/>
          <w:szCs w:val="24"/>
        </w:rPr>
        <w:t>Закон РФ от 21.03.91 №943-1 «О налоговых органах Российской Федерации». // Ведомости СНД и ВС РСФСР, 11.04.1991, №15, ст. 492.</w:t>
      </w:r>
    </w:p>
    <w:p w:rsidR="00274C6E" w:rsidRPr="00146618" w:rsidRDefault="00D0566F"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4"/>
        </w:rPr>
        <w:t>Постановление Правительства Российской Федерации</w:t>
      </w:r>
      <w:r w:rsidR="008C7035" w:rsidRPr="00146618">
        <w:rPr>
          <w:rFonts w:ascii="Times New Roman" w:hAnsi="Times New Roman" w:cs="Times New Roman"/>
          <w:sz w:val="28"/>
          <w:szCs w:val="24"/>
        </w:rPr>
        <w:t xml:space="preserve"> от 30.09.2004 № 506 </w:t>
      </w:r>
      <w:r w:rsidRPr="00146618">
        <w:rPr>
          <w:rFonts w:ascii="Times New Roman" w:hAnsi="Times New Roman" w:cs="Times New Roman"/>
          <w:sz w:val="28"/>
          <w:szCs w:val="24"/>
        </w:rPr>
        <w:t xml:space="preserve"> «Об утверждении Положения о Федеральной налоговой службе</w:t>
      </w:r>
      <w:r w:rsidR="008C7035" w:rsidRPr="00146618">
        <w:rPr>
          <w:rFonts w:ascii="Times New Roman" w:hAnsi="Times New Roman" w:cs="Times New Roman"/>
          <w:sz w:val="28"/>
          <w:szCs w:val="24"/>
        </w:rPr>
        <w:t xml:space="preserve">» // СЗ РФ </w:t>
      </w:r>
      <w:r w:rsidR="008C7035" w:rsidRPr="00146618">
        <w:rPr>
          <w:rFonts w:ascii="Times New Roman" w:hAnsi="Times New Roman" w:cs="Times New Roman"/>
          <w:sz w:val="28"/>
          <w:szCs w:val="28"/>
        </w:rPr>
        <w:t xml:space="preserve">04.10.2004, </w:t>
      </w:r>
      <w:r w:rsidR="00932766" w:rsidRPr="00146618">
        <w:rPr>
          <w:rFonts w:ascii="Times New Roman" w:hAnsi="Times New Roman" w:cs="Times New Roman"/>
          <w:sz w:val="28"/>
          <w:szCs w:val="28"/>
        </w:rPr>
        <w:t>№</w:t>
      </w:r>
      <w:r w:rsidR="008C7035" w:rsidRPr="00146618">
        <w:rPr>
          <w:rFonts w:ascii="Times New Roman" w:hAnsi="Times New Roman" w:cs="Times New Roman"/>
          <w:sz w:val="28"/>
          <w:szCs w:val="28"/>
        </w:rPr>
        <w:t xml:space="preserve"> 40, ст. 3961.</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Правительства РФ от 30.06.2004 №329 «Об утверждении положения о Министерстве финансов РФ». // СЗ РФ, 02.08.2004, №31, ст. 3258.</w:t>
      </w:r>
    </w:p>
    <w:p w:rsidR="00A32CE2" w:rsidRPr="00146618" w:rsidRDefault="00A32CE2" w:rsidP="003F2401">
      <w:pPr>
        <w:pStyle w:val="af0"/>
        <w:numPr>
          <w:ilvl w:val="0"/>
          <w:numId w:val="5"/>
        </w:numPr>
        <w:ind w:left="0" w:firstLine="426"/>
        <w:jc w:val="both"/>
        <w:rPr>
          <w:rFonts w:ascii="Times New Roman" w:hAnsi="Times New Roman" w:cs="Times New Roman"/>
          <w:sz w:val="28"/>
          <w:szCs w:val="24"/>
        </w:rPr>
      </w:pPr>
      <w:r w:rsidRPr="00146618">
        <w:rPr>
          <w:rFonts w:ascii="Times New Roman" w:hAnsi="Times New Roman" w:cs="Times New Roman"/>
          <w:sz w:val="28"/>
          <w:szCs w:val="24"/>
        </w:rPr>
        <w:t>Приказ ФСФР России</w:t>
      </w:r>
      <w:r w:rsidRPr="00146618">
        <w:rPr>
          <w:rFonts w:ascii="Times New Roman" w:hAnsi="Times New Roman" w:cs="Times New Roman"/>
        </w:rPr>
        <w:t xml:space="preserve"> </w:t>
      </w:r>
      <w:r w:rsidRPr="00146618">
        <w:rPr>
          <w:rFonts w:ascii="Times New Roman" w:hAnsi="Times New Roman" w:cs="Times New Roman"/>
          <w:sz w:val="28"/>
          <w:szCs w:val="24"/>
        </w:rPr>
        <w:t>от 09.11.2010 № 10-66/</w:t>
      </w:r>
      <w:proofErr w:type="spellStart"/>
      <w:r w:rsidRPr="00146618">
        <w:rPr>
          <w:rFonts w:ascii="Times New Roman" w:hAnsi="Times New Roman" w:cs="Times New Roman"/>
          <w:sz w:val="28"/>
          <w:szCs w:val="24"/>
        </w:rPr>
        <w:t>пз</w:t>
      </w:r>
      <w:proofErr w:type="spellEnd"/>
      <w:r w:rsidRPr="00146618">
        <w:rPr>
          <w:rFonts w:ascii="Times New Roman" w:hAnsi="Times New Roman" w:cs="Times New Roman"/>
          <w:sz w:val="28"/>
          <w:szCs w:val="24"/>
        </w:rPr>
        <w:t>-н // Российская газета № 271 от 01.12.2010.</w:t>
      </w:r>
    </w:p>
    <w:p w:rsidR="00A32CE2" w:rsidRPr="00146618" w:rsidRDefault="00A32CE2" w:rsidP="003F2401">
      <w:pPr>
        <w:pStyle w:val="af0"/>
        <w:numPr>
          <w:ilvl w:val="0"/>
          <w:numId w:val="5"/>
        </w:numPr>
        <w:ind w:left="0" w:firstLine="426"/>
        <w:jc w:val="both"/>
        <w:rPr>
          <w:rFonts w:ascii="Times New Roman" w:hAnsi="Times New Roman" w:cs="Times New Roman"/>
          <w:sz w:val="28"/>
          <w:szCs w:val="24"/>
        </w:rPr>
      </w:pPr>
      <w:r w:rsidRPr="00146618">
        <w:rPr>
          <w:rFonts w:ascii="Times New Roman" w:hAnsi="Times New Roman" w:cs="Times New Roman"/>
          <w:sz w:val="28"/>
          <w:szCs w:val="24"/>
        </w:rPr>
        <w:t xml:space="preserve">  Приказ ФСФР России от 09.11.2010  № 10-67/</w:t>
      </w:r>
      <w:proofErr w:type="spellStart"/>
      <w:r w:rsidRPr="00146618">
        <w:rPr>
          <w:rFonts w:ascii="Times New Roman" w:hAnsi="Times New Roman" w:cs="Times New Roman"/>
          <w:sz w:val="28"/>
          <w:szCs w:val="24"/>
        </w:rPr>
        <w:t>пз</w:t>
      </w:r>
      <w:proofErr w:type="spellEnd"/>
      <w:r w:rsidRPr="00146618">
        <w:rPr>
          <w:rFonts w:ascii="Times New Roman" w:hAnsi="Times New Roman" w:cs="Times New Roman"/>
          <w:sz w:val="28"/>
          <w:szCs w:val="24"/>
        </w:rPr>
        <w:t>-н // Российская газета № 271 от 01.12.2010.</w:t>
      </w:r>
    </w:p>
    <w:p w:rsidR="003C044A" w:rsidRPr="00146618" w:rsidRDefault="003C044A" w:rsidP="00762449">
      <w:pPr>
        <w:pStyle w:val="af0"/>
        <w:ind w:left="284"/>
        <w:jc w:val="both"/>
        <w:rPr>
          <w:rFonts w:ascii="Times New Roman" w:hAnsi="Times New Roman" w:cs="Times New Roman"/>
          <w:sz w:val="28"/>
          <w:szCs w:val="24"/>
        </w:rPr>
      </w:pPr>
    </w:p>
    <w:p w:rsidR="003C044A" w:rsidRPr="00146618" w:rsidRDefault="003C044A" w:rsidP="00762449">
      <w:pPr>
        <w:pStyle w:val="af0"/>
        <w:ind w:left="284"/>
        <w:jc w:val="both"/>
        <w:rPr>
          <w:rFonts w:ascii="Times New Roman" w:hAnsi="Times New Roman" w:cs="Times New Roman"/>
          <w:b/>
          <w:sz w:val="28"/>
          <w:szCs w:val="24"/>
        </w:rPr>
      </w:pPr>
      <w:r w:rsidRPr="00146618">
        <w:rPr>
          <w:rFonts w:ascii="Times New Roman" w:hAnsi="Times New Roman" w:cs="Times New Roman"/>
          <w:b/>
          <w:sz w:val="28"/>
          <w:szCs w:val="24"/>
        </w:rPr>
        <w:t>Письма</w:t>
      </w:r>
    </w:p>
    <w:p w:rsidR="00011727" w:rsidRPr="00146618" w:rsidRDefault="00011727"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hyperlink r:id="rId16" w:history="1">
        <w:r w:rsidRPr="00146618">
          <w:rPr>
            <w:rFonts w:ascii="Times New Roman" w:hAnsi="Times New Roman" w:cs="Times New Roman"/>
            <w:sz w:val="28"/>
            <w:szCs w:val="28"/>
          </w:rPr>
          <w:t>П</w:t>
        </w:r>
        <w:r w:rsidRPr="00146618">
          <w:rPr>
            <w:rFonts w:ascii="Times New Roman" w:hAnsi="Times New Roman" w:cs="Times New Roman"/>
            <w:sz w:val="28"/>
            <w:szCs w:val="28"/>
          </w:rPr>
          <w:t>исьм</w:t>
        </w:r>
        <w:r w:rsidRPr="00146618">
          <w:rPr>
            <w:rFonts w:ascii="Times New Roman" w:hAnsi="Times New Roman" w:cs="Times New Roman"/>
            <w:sz w:val="28"/>
            <w:szCs w:val="28"/>
          </w:rPr>
          <w:t>о</w:t>
        </w:r>
      </w:hyperlink>
      <w:r w:rsidRPr="00146618">
        <w:rPr>
          <w:rFonts w:ascii="Times New Roman" w:hAnsi="Times New Roman" w:cs="Times New Roman"/>
          <w:sz w:val="28"/>
          <w:szCs w:val="28"/>
        </w:rPr>
        <w:t xml:space="preserve"> УМНС РФ по г. Москве от 23.02.2000 № 03-12/7031</w:t>
      </w:r>
      <w:r w:rsidRPr="00146618">
        <w:rPr>
          <w:rFonts w:ascii="Times New Roman" w:hAnsi="Times New Roman" w:cs="Times New Roman"/>
          <w:sz w:val="28"/>
          <w:szCs w:val="28"/>
        </w:rPr>
        <w:t xml:space="preserve"> // «</w:t>
      </w:r>
      <w:r w:rsidRPr="00146618">
        <w:rPr>
          <w:rFonts w:ascii="Times New Roman" w:hAnsi="Times New Roman" w:cs="Times New Roman"/>
          <w:sz w:val="28"/>
          <w:szCs w:val="28"/>
        </w:rPr>
        <w:t>Московский налоговый курьер</w:t>
      </w:r>
      <w:r w:rsidRPr="00146618">
        <w:rPr>
          <w:rFonts w:ascii="Times New Roman" w:hAnsi="Times New Roman" w:cs="Times New Roman"/>
          <w:sz w:val="28"/>
          <w:szCs w:val="28"/>
        </w:rPr>
        <w:t>»</w:t>
      </w:r>
      <w:r w:rsidRPr="00146618">
        <w:rPr>
          <w:rFonts w:ascii="Times New Roman" w:hAnsi="Times New Roman" w:cs="Times New Roman"/>
          <w:sz w:val="28"/>
          <w:szCs w:val="28"/>
        </w:rPr>
        <w:t xml:space="preserve">, </w:t>
      </w:r>
      <w:r w:rsidRPr="00146618">
        <w:rPr>
          <w:rFonts w:ascii="Times New Roman" w:hAnsi="Times New Roman" w:cs="Times New Roman"/>
          <w:sz w:val="28"/>
          <w:szCs w:val="28"/>
        </w:rPr>
        <w:t xml:space="preserve">№ </w:t>
      </w:r>
      <w:r w:rsidRPr="00146618">
        <w:rPr>
          <w:rFonts w:ascii="Times New Roman" w:hAnsi="Times New Roman" w:cs="Times New Roman"/>
          <w:sz w:val="28"/>
          <w:szCs w:val="28"/>
        </w:rPr>
        <w:t xml:space="preserve"> 6, 2000</w:t>
      </w:r>
      <w:r w:rsidRPr="00146618">
        <w:rPr>
          <w:rFonts w:ascii="Times New Roman" w:hAnsi="Times New Roman" w:cs="Times New Roman"/>
          <w:sz w:val="28"/>
          <w:szCs w:val="28"/>
        </w:rPr>
        <w:t xml:space="preserve">. </w:t>
      </w:r>
    </w:p>
    <w:p w:rsidR="00932766" w:rsidRPr="00146618" w:rsidRDefault="00932766" w:rsidP="003F2401">
      <w:pPr>
        <w:widowControl w:val="0"/>
        <w:numPr>
          <w:ilvl w:val="0"/>
          <w:numId w:val="5"/>
        </w:numPr>
        <w:shd w:val="clear" w:color="auto" w:fill="FFFFFF"/>
        <w:autoSpaceDE w:val="0"/>
        <w:autoSpaceDN w:val="0"/>
        <w:adjustRightInd w:val="0"/>
        <w:spacing w:before="5" w:after="0"/>
        <w:ind w:left="0" w:right="24" w:firstLine="426"/>
        <w:jc w:val="both"/>
        <w:rPr>
          <w:rFonts w:ascii="Times New Roman" w:hAnsi="Times New Roman" w:cs="Times New Roman"/>
          <w:color w:val="000000"/>
          <w:spacing w:val="-9"/>
          <w:sz w:val="24"/>
          <w:szCs w:val="24"/>
        </w:rPr>
      </w:pPr>
      <w:r w:rsidRPr="00146618">
        <w:rPr>
          <w:rFonts w:ascii="Times New Roman" w:hAnsi="Times New Roman" w:cs="Times New Roman"/>
          <w:color w:val="000000"/>
          <w:spacing w:val="-6"/>
          <w:sz w:val="28"/>
          <w:szCs w:val="24"/>
        </w:rPr>
        <w:t xml:space="preserve">Информационное письмо Президиума Высшего Арбитражного Суда РФ от 17.03.2003 </w:t>
      </w:r>
      <w:r w:rsidRPr="00146618">
        <w:rPr>
          <w:rFonts w:ascii="Times New Roman" w:hAnsi="Times New Roman" w:cs="Times New Roman"/>
          <w:color w:val="000000"/>
          <w:spacing w:val="-5"/>
          <w:sz w:val="28"/>
          <w:szCs w:val="24"/>
        </w:rPr>
        <w:t xml:space="preserve">№71 «Обзор практики разрешения арбитражными судами дел, связанных с применением </w:t>
      </w:r>
      <w:r w:rsidRPr="00146618">
        <w:rPr>
          <w:rFonts w:ascii="Times New Roman" w:hAnsi="Times New Roman" w:cs="Times New Roman"/>
          <w:color w:val="000000"/>
          <w:spacing w:val="-6"/>
          <w:sz w:val="28"/>
          <w:szCs w:val="28"/>
        </w:rPr>
        <w:t xml:space="preserve">отдельных положений части первой Налогового Кодекса Российской Федерации». // Вестник </w:t>
      </w:r>
      <w:r w:rsidRPr="00146618">
        <w:rPr>
          <w:rFonts w:ascii="Times New Roman" w:hAnsi="Times New Roman" w:cs="Times New Roman"/>
          <w:color w:val="000000"/>
          <w:sz w:val="28"/>
          <w:szCs w:val="28"/>
        </w:rPr>
        <w:t>ВАС РФ, 2003, №5.</w:t>
      </w:r>
    </w:p>
    <w:p w:rsidR="00A32CE2" w:rsidRPr="00146618" w:rsidRDefault="00A32CE2" w:rsidP="003F2401">
      <w:pPr>
        <w:pStyle w:val="1"/>
        <w:ind w:firstLine="426"/>
        <w:rPr>
          <w:color w:val="auto"/>
        </w:rPr>
      </w:pPr>
      <w:bookmarkStart w:id="16" w:name="_Toc356029929"/>
      <w:r w:rsidRPr="00146618">
        <w:rPr>
          <w:color w:val="auto"/>
        </w:rPr>
        <w:t>Решения судов</w:t>
      </w:r>
      <w:bookmarkEnd w:id="16"/>
    </w:p>
    <w:p w:rsidR="00A40A70" w:rsidRPr="00146618" w:rsidRDefault="003F2401" w:rsidP="003F2401">
      <w:pPr>
        <w:pStyle w:val="af0"/>
        <w:numPr>
          <w:ilvl w:val="0"/>
          <w:numId w:val="5"/>
        </w:numPr>
        <w:spacing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40A70" w:rsidRPr="00146618">
        <w:rPr>
          <w:rFonts w:ascii="Times New Roman" w:hAnsi="Times New Roman" w:cs="Times New Roman"/>
          <w:sz w:val="28"/>
          <w:szCs w:val="28"/>
        </w:rPr>
        <w:t xml:space="preserve">Постановление Конституционного суда РФ от 16.07.2004 №14-П «По делу о проверке конституционности отдельных положений части второй </w:t>
      </w:r>
      <w:r w:rsidR="00A40A70" w:rsidRPr="00146618">
        <w:rPr>
          <w:rFonts w:ascii="Times New Roman" w:hAnsi="Times New Roman" w:cs="Times New Roman"/>
          <w:sz w:val="28"/>
          <w:szCs w:val="28"/>
        </w:rPr>
        <w:lastRenderedPageBreak/>
        <w:t>статьи 89 Налогового кодекса Российской Федерации в связи с жалобами граждан А.Д. Егорова и Н.В. Чуева». // СЗ РФ от 26.07.2004 №30 ст. 3214.</w:t>
      </w:r>
    </w:p>
    <w:p w:rsidR="00932766" w:rsidRPr="00146618" w:rsidRDefault="00932766" w:rsidP="003F2401">
      <w:pPr>
        <w:widowControl w:val="0"/>
        <w:numPr>
          <w:ilvl w:val="0"/>
          <w:numId w:val="5"/>
        </w:numPr>
        <w:shd w:val="clear" w:color="auto" w:fill="FFFFFF"/>
        <w:autoSpaceDE w:val="0"/>
        <w:autoSpaceDN w:val="0"/>
        <w:adjustRightInd w:val="0"/>
        <w:spacing w:before="5" w:after="0"/>
        <w:ind w:left="0" w:right="67" w:firstLine="426"/>
        <w:jc w:val="both"/>
        <w:rPr>
          <w:rFonts w:ascii="Times New Roman" w:hAnsi="Times New Roman" w:cs="Times New Roman"/>
          <w:color w:val="000000"/>
          <w:spacing w:val="-11"/>
          <w:sz w:val="28"/>
          <w:szCs w:val="24"/>
        </w:rPr>
      </w:pPr>
      <w:r w:rsidRPr="00146618">
        <w:rPr>
          <w:rFonts w:ascii="Times New Roman" w:hAnsi="Times New Roman" w:cs="Times New Roman"/>
          <w:color w:val="000000"/>
          <w:spacing w:val="-5"/>
          <w:sz w:val="28"/>
          <w:szCs w:val="24"/>
        </w:rPr>
        <w:t xml:space="preserve">Постановление Конституционного суда РФ от 28.03.2000 №5-П «По делу о проверке </w:t>
      </w:r>
      <w:r w:rsidRPr="00146618">
        <w:rPr>
          <w:rFonts w:ascii="Times New Roman" w:hAnsi="Times New Roman" w:cs="Times New Roman"/>
          <w:color w:val="000000"/>
          <w:spacing w:val="-7"/>
          <w:sz w:val="28"/>
          <w:szCs w:val="24"/>
        </w:rPr>
        <w:t xml:space="preserve">конституционности подпункта «к» пункта 1 статьи 5 Закона Российской Федерации «О налоге </w:t>
      </w:r>
      <w:r w:rsidRPr="00146618">
        <w:rPr>
          <w:rFonts w:ascii="Times New Roman" w:hAnsi="Times New Roman" w:cs="Times New Roman"/>
          <w:color w:val="000000"/>
          <w:sz w:val="28"/>
          <w:szCs w:val="24"/>
        </w:rPr>
        <w:t xml:space="preserve">на добавленную стоимость» в связи с жалобой закрытого акционерного общества </w:t>
      </w:r>
      <w:r w:rsidRPr="00146618">
        <w:rPr>
          <w:rFonts w:ascii="Times New Roman" w:hAnsi="Times New Roman" w:cs="Times New Roman"/>
          <w:color w:val="000000"/>
          <w:spacing w:val="-6"/>
          <w:sz w:val="28"/>
          <w:szCs w:val="24"/>
        </w:rPr>
        <w:t>«Конфетти» и гражданки И</w:t>
      </w:r>
      <w:r w:rsidR="00A746C4">
        <w:rPr>
          <w:rFonts w:ascii="Times New Roman" w:hAnsi="Times New Roman" w:cs="Times New Roman"/>
          <w:color w:val="000000"/>
          <w:spacing w:val="-6"/>
          <w:sz w:val="28"/>
          <w:szCs w:val="24"/>
        </w:rPr>
        <w:t>.</w:t>
      </w:r>
      <w:r w:rsidRPr="00146618">
        <w:rPr>
          <w:rFonts w:ascii="Times New Roman" w:hAnsi="Times New Roman" w:cs="Times New Roman"/>
          <w:color w:val="000000"/>
          <w:spacing w:val="-6"/>
          <w:sz w:val="28"/>
          <w:szCs w:val="24"/>
        </w:rPr>
        <w:t>Б.</w:t>
      </w:r>
      <w:r w:rsidR="00A746C4">
        <w:rPr>
          <w:rFonts w:ascii="Times New Roman" w:hAnsi="Times New Roman" w:cs="Times New Roman"/>
          <w:color w:val="000000"/>
          <w:spacing w:val="-6"/>
          <w:sz w:val="28"/>
          <w:szCs w:val="24"/>
        </w:rPr>
        <w:t xml:space="preserve"> </w:t>
      </w:r>
      <w:r w:rsidRPr="00146618">
        <w:rPr>
          <w:rFonts w:ascii="Times New Roman" w:hAnsi="Times New Roman" w:cs="Times New Roman"/>
          <w:color w:val="000000"/>
          <w:spacing w:val="-6"/>
          <w:sz w:val="28"/>
          <w:szCs w:val="24"/>
        </w:rPr>
        <w:t>Савченко». // СЗ РФ от 03.04.2000 №14 ст. 1533.</w:t>
      </w:r>
    </w:p>
    <w:p w:rsidR="00A40A70" w:rsidRPr="00146618" w:rsidRDefault="00A40A70" w:rsidP="003F2401">
      <w:pPr>
        <w:pStyle w:val="af0"/>
        <w:numPr>
          <w:ilvl w:val="0"/>
          <w:numId w:val="5"/>
        </w:numPr>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Определение Конституционного суда РФ от 04.12.2003 №441-0 «Об отказе в принятии к рассмотрению жалобы общества с ограниченной ответственностью «Нива-7» на нарушение конституционных прав и свобод пунктом 2 статьи 20, пунктами 2 и 3 статьи 40 Налогового кодекса Российской Федерации». // Вестник Конституционного Суда Российской Федерации, 2004, №3.</w:t>
      </w:r>
    </w:p>
    <w:p w:rsidR="00932766" w:rsidRPr="00146618" w:rsidRDefault="00932766" w:rsidP="003F2401">
      <w:pPr>
        <w:widowControl w:val="0"/>
        <w:numPr>
          <w:ilvl w:val="0"/>
          <w:numId w:val="5"/>
        </w:numPr>
        <w:shd w:val="clear" w:color="auto" w:fill="FFFFFF"/>
        <w:autoSpaceDE w:val="0"/>
        <w:autoSpaceDN w:val="0"/>
        <w:adjustRightInd w:val="0"/>
        <w:spacing w:after="0"/>
        <w:ind w:left="0" w:firstLine="426"/>
        <w:jc w:val="both"/>
        <w:rPr>
          <w:rFonts w:ascii="Times New Roman" w:hAnsi="Times New Roman" w:cs="Times New Roman"/>
          <w:color w:val="000000"/>
          <w:spacing w:val="-9"/>
          <w:sz w:val="28"/>
          <w:szCs w:val="28"/>
        </w:rPr>
      </w:pPr>
      <w:r w:rsidRPr="00146618">
        <w:rPr>
          <w:rFonts w:ascii="Times New Roman" w:hAnsi="Times New Roman" w:cs="Times New Roman"/>
          <w:color w:val="000000"/>
          <w:spacing w:val="-6"/>
          <w:sz w:val="28"/>
          <w:szCs w:val="28"/>
        </w:rPr>
        <w:t xml:space="preserve">Постановление Пленума Верховного суда РФ №41, Пленума Высшего Арбитражного </w:t>
      </w:r>
      <w:r w:rsidRPr="00146618">
        <w:rPr>
          <w:rFonts w:ascii="Times New Roman" w:hAnsi="Times New Roman" w:cs="Times New Roman"/>
          <w:color w:val="000000"/>
          <w:spacing w:val="-5"/>
          <w:sz w:val="28"/>
          <w:szCs w:val="28"/>
        </w:rPr>
        <w:t>Суда РФ № 9 от 11.06.1999 «О некоторых вопросах, связанных с введением в действие части первой Налогового Кодекса РФ». // Российская газета, №128,06.07.1999.</w:t>
      </w:r>
    </w:p>
    <w:p w:rsidR="00932766" w:rsidRPr="00146618" w:rsidRDefault="00A32CE2"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 xml:space="preserve">Постановление  Пленума </w:t>
      </w:r>
      <w:r w:rsidR="002023F0" w:rsidRPr="00146618">
        <w:rPr>
          <w:rFonts w:ascii="Times New Roman" w:hAnsi="Times New Roman" w:cs="Times New Roman"/>
          <w:sz w:val="28"/>
          <w:szCs w:val="28"/>
        </w:rPr>
        <w:t xml:space="preserve">ВАС РФ  </w:t>
      </w:r>
      <w:r w:rsidRPr="00146618">
        <w:rPr>
          <w:rFonts w:ascii="Times New Roman" w:hAnsi="Times New Roman" w:cs="Times New Roman"/>
          <w:sz w:val="28"/>
          <w:szCs w:val="28"/>
        </w:rPr>
        <w:t xml:space="preserve">от </w:t>
      </w:r>
      <w:r w:rsidR="00366D31" w:rsidRPr="00146618">
        <w:rPr>
          <w:rFonts w:ascii="Times New Roman" w:hAnsi="Times New Roman" w:cs="Times New Roman"/>
          <w:sz w:val="28"/>
          <w:szCs w:val="28"/>
        </w:rPr>
        <w:t>1</w:t>
      </w:r>
      <w:r w:rsidRPr="00146618">
        <w:rPr>
          <w:rFonts w:ascii="Times New Roman" w:hAnsi="Times New Roman" w:cs="Times New Roman"/>
          <w:sz w:val="28"/>
          <w:szCs w:val="28"/>
        </w:rPr>
        <w:t>2.10.2006  № 53</w:t>
      </w:r>
      <w:r w:rsidR="002023F0" w:rsidRPr="00146618">
        <w:rPr>
          <w:rFonts w:ascii="Times New Roman" w:hAnsi="Times New Roman" w:cs="Times New Roman"/>
          <w:sz w:val="28"/>
          <w:szCs w:val="28"/>
        </w:rPr>
        <w:t>.</w:t>
      </w:r>
      <w:r w:rsidRPr="00146618">
        <w:rPr>
          <w:rFonts w:ascii="Times New Roman" w:hAnsi="Times New Roman" w:cs="Times New Roman"/>
          <w:sz w:val="28"/>
          <w:szCs w:val="28"/>
        </w:rPr>
        <w:t xml:space="preserve"> </w:t>
      </w:r>
      <w:r w:rsidR="00366D31" w:rsidRPr="00146618">
        <w:rPr>
          <w:rFonts w:ascii="Times New Roman" w:hAnsi="Times New Roman" w:cs="Times New Roman"/>
          <w:sz w:val="28"/>
          <w:szCs w:val="28"/>
        </w:rPr>
        <w:t>// «</w:t>
      </w:r>
      <w:r w:rsidR="00366D31" w:rsidRPr="00146618">
        <w:rPr>
          <w:rFonts w:ascii="Times New Roman" w:hAnsi="Times New Roman" w:cs="Times New Roman"/>
          <w:sz w:val="28"/>
          <w:szCs w:val="28"/>
        </w:rPr>
        <w:t>Вестник ВАС РФ</w:t>
      </w:r>
      <w:r w:rsidR="00366D31" w:rsidRPr="00146618">
        <w:rPr>
          <w:rFonts w:ascii="Times New Roman" w:hAnsi="Times New Roman" w:cs="Times New Roman"/>
          <w:sz w:val="28"/>
          <w:szCs w:val="28"/>
        </w:rPr>
        <w:t>»</w:t>
      </w:r>
      <w:r w:rsidR="00366D31" w:rsidRPr="00146618">
        <w:rPr>
          <w:rFonts w:ascii="Times New Roman" w:hAnsi="Times New Roman" w:cs="Times New Roman"/>
          <w:sz w:val="28"/>
          <w:szCs w:val="28"/>
        </w:rPr>
        <w:t xml:space="preserve">, </w:t>
      </w:r>
      <w:r w:rsidR="00366D31" w:rsidRPr="00146618">
        <w:rPr>
          <w:rFonts w:ascii="Times New Roman" w:hAnsi="Times New Roman" w:cs="Times New Roman"/>
          <w:sz w:val="28"/>
          <w:szCs w:val="28"/>
        </w:rPr>
        <w:t>№</w:t>
      </w:r>
      <w:r w:rsidR="00366D31" w:rsidRPr="00146618">
        <w:rPr>
          <w:rFonts w:ascii="Times New Roman" w:hAnsi="Times New Roman" w:cs="Times New Roman"/>
          <w:sz w:val="28"/>
          <w:szCs w:val="28"/>
        </w:rPr>
        <w:t xml:space="preserve"> 12, декабрь, 2006</w:t>
      </w:r>
      <w:r w:rsidR="00366D31" w:rsidRPr="00146618">
        <w:rPr>
          <w:rFonts w:ascii="Times New Roman" w:hAnsi="Times New Roman" w:cs="Times New Roman"/>
          <w:sz w:val="28"/>
          <w:szCs w:val="28"/>
        </w:rPr>
        <w:t xml:space="preserve">. </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Президиума Высшего Арбитражного Суда РФ от 25.05.2004 №13860/03. // Вестник ВАС РФ, 2004, № 9.</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Президиума Высшего Арбитражного Суда Российской Федерации от 03.08.2004 №3009/04. // Вестник ВАС РФ, 2004, №12.</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Президиума Высшего Арбитражного Суда РФ от 22.03.2006 №10762/05. // Вестник ВАС РФ, 2006, №7.</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Президиума Высшего Арбитражного Суда РФ от 08.02.2005 №10423/04. // Вестник ВАС РФ, 2005, №6.</w:t>
      </w:r>
    </w:p>
    <w:p w:rsidR="00291EE8" w:rsidRPr="00146618" w:rsidRDefault="00291EE8" w:rsidP="003F2401">
      <w:pPr>
        <w:pStyle w:val="af0"/>
        <w:numPr>
          <w:ilvl w:val="0"/>
          <w:numId w:val="5"/>
        </w:numPr>
        <w:autoSpaceDE w:val="0"/>
        <w:autoSpaceDN w:val="0"/>
        <w:adjustRightInd w:val="0"/>
        <w:spacing w:after="0"/>
        <w:ind w:left="0" w:firstLine="426"/>
        <w:jc w:val="both"/>
        <w:rPr>
          <w:rFonts w:ascii="Times New Roman" w:hAnsi="Times New Roman" w:cs="Times New Roman"/>
          <w:sz w:val="28"/>
          <w:szCs w:val="28"/>
        </w:rPr>
      </w:pPr>
      <w:r w:rsidRPr="00146618">
        <w:rPr>
          <w:rFonts w:ascii="Times New Roman" w:hAnsi="Times New Roman" w:cs="Times New Roman"/>
          <w:sz w:val="28"/>
          <w:szCs w:val="28"/>
        </w:rPr>
        <w:t>Постановление Президиума Высшего Арбитражного суда РФ от 23.05.2006 №14766/05. // Вестник ВАС РФ, 2006, №8.</w:t>
      </w:r>
    </w:p>
    <w:p w:rsidR="00A32CE2" w:rsidRPr="00146618" w:rsidRDefault="002023F0" w:rsidP="003F2401">
      <w:pPr>
        <w:pStyle w:val="af0"/>
        <w:numPr>
          <w:ilvl w:val="0"/>
          <w:numId w:val="5"/>
        </w:numPr>
        <w:ind w:left="0" w:firstLine="426"/>
        <w:jc w:val="both"/>
        <w:rPr>
          <w:rFonts w:ascii="Times New Roman" w:hAnsi="Times New Roman" w:cs="Times New Roman"/>
        </w:rPr>
      </w:pPr>
      <w:r w:rsidRPr="00146618">
        <w:rPr>
          <w:rFonts w:ascii="Times New Roman" w:hAnsi="Times New Roman" w:cs="Times New Roman"/>
          <w:sz w:val="28"/>
          <w:szCs w:val="28"/>
        </w:rPr>
        <w:t xml:space="preserve">Постановление </w:t>
      </w:r>
      <w:r w:rsidR="00A32CE2" w:rsidRPr="00146618">
        <w:rPr>
          <w:rFonts w:ascii="Times New Roman" w:hAnsi="Times New Roman" w:cs="Times New Roman"/>
          <w:sz w:val="28"/>
          <w:szCs w:val="28"/>
        </w:rPr>
        <w:t>Президиум</w:t>
      </w:r>
      <w:r w:rsidRPr="00146618">
        <w:rPr>
          <w:rFonts w:ascii="Times New Roman" w:hAnsi="Times New Roman" w:cs="Times New Roman"/>
          <w:sz w:val="28"/>
          <w:szCs w:val="28"/>
        </w:rPr>
        <w:t xml:space="preserve">а </w:t>
      </w:r>
      <w:r w:rsidR="00A32CE2" w:rsidRPr="00146618">
        <w:rPr>
          <w:rFonts w:ascii="Times New Roman" w:hAnsi="Times New Roman" w:cs="Times New Roman"/>
          <w:sz w:val="28"/>
          <w:szCs w:val="28"/>
        </w:rPr>
        <w:t xml:space="preserve"> ВАС РФ </w:t>
      </w:r>
      <w:r w:rsidRPr="00146618">
        <w:rPr>
          <w:rFonts w:ascii="Times New Roman" w:hAnsi="Times New Roman" w:cs="Times New Roman"/>
          <w:sz w:val="28"/>
          <w:szCs w:val="28"/>
        </w:rPr>
        <w:t xml:space="preserve"> </w:t>
      </w:r>
      <w:r w:rsidR="00A32CE2" w:rsidRPr="00146618">
        <w:rPr>
          <w:rFonts w:ascii="Times New Roman" w:hAnsi="Times New Roman" w:cs="Times New Roman"/>
          <w:sz w:val="28"/>
          <w:szCs w:val="28"/>
        </w:rPr>
        <w:t>от 06.04.2010 № 17036/09</w:t>
      </w:r>
      <w:r w:rsidRPr="00146618">
        <w:rPr>
          <w:rFonts w:ascii="Times New Roman" w:hAnsi="Times New Roman" w:cs="Times New Roman"/>
          <w:sz w:val="28"/>
          <w:szCs w:val="28"/>
        </w:rPr>
        <w:t>.</w:t>
      </w:r>
      <w:r w:rsidR="00932766" w:rsidRPr="00146618">
        <w:t xml:space="preserve"> //</w:t>
      </w:r>
      <w:r w:rsidR="00932766" w:rsidRPr="00146618">
        <w:rPr>
          <w:rFonts w:ascii="Times New Roman" w:hAnsi="Times New Roman" w:cs="Times New Roman"/>
          <w:sz w:val="28"/>
          <w:szCs w:val="28"/>
        </w:rPr>
        <w:t>«Вестник ВАС РФ», № 6, июнь, 2010.</w:t>
      </w:r>
    </w:p>
    <w:p w:rsidR="00291EE8" w:rsidRPr="00146618" w:rsidRDefault="00291EE8" w:rsidP="003F2401">
      <w:pPr>
        <w:pStyle w:val="af0"/>
        <w:numPr>
          <w:ilvl w:val="0"/>
          <w:numId w:val="5"/>
        </w:numPr>
        <w:spacing w:after="0"/>
        <w:ind w:left="0" w:firstLine="425"/>
        <w:jc w:val="both"/>
        <w:rPr>
          <w:rFonts w:ascii="Times New Roman" w:hAnsi="Times New Roman" w:cs="Times New Roman"/>
        </w:rPr>
      </w:pPr>
      <w:r w:rsidRPr="00146618">
        <w:rPr>
          <w:rFonts w:ascii="Times New Roman" w:hAnsi="Times New Roman" w:cs="Times New Roman"/>
          <w:sz w:val="28"/>
          <w:szCs w:val="28"/>
        </w:rPr>
        <w:t>Постановление  ФАС УО от 25 апреля 2006 г. № Ф09-3019/06-С7 по делу № А60-37240/05.</w:t>
      </w:r>
    </w:p>
    <w:p w:rsidR="002023F0" w:rsidRPr="00146618" w:rsidRDefault="00653F1D" w:rsidP="003F2401">
      <w:pPr>
        <w:pStyle w:val="1"/>
        <w:spacing w:before="0"/>
        <w:ind w:firstLine="425"/>
        <w:rPr>
          <w:color w:val="auto"/>
        </w:rPr>
      </w:pPr>
      <w:bookmarkStart w:id="17" w:name="_Toc356029930"/>
      <w:r w:rsidRPr="00146618">
        <w:rPr>
          <w:color w:val="auto"/>
        </w:rPr>
        <w:t>Акты международного права</w:t>
      </w:r>
      <w:bookmarkEnd w:id="17"/>
    </w:p>
    <w:p w:rsidR="002023F0" w:rsidRPr="00146618" w:rsidRDefault="00653F1D" w:rsidP="003F2401">
      <w:pPr>
        <w:pStyle w:val="af0"/>
        <w:numPr>
          <w:ilvl w:val="0"/>
          <w:numId w:val="5"/>
        </w:numPr>
        <w:ind w:left="0" w:firstLine="426"/>
        <w:jc w:val="both"/>
        <w:rPr>
          <w:rFonts w:ascii="Times New Roman" w:hAnsi="Times New Roman" w:cs="Times New Roman"/>
          <w:sz w:val="28"/>
          <w:szCs w:val="28"/>
        </w:rPr>
      </w:pPr>
      <w:r w:rsidRPr="00146618">
        <w:rPr>
          <w:rFonts w:ascii="Times New Roman" w:hAnsi="Times New Roman" w:cs="Times New Roman"/>
          <w:sz w:val="28"/>
          <w:szCs w:val="28"/>
        </w:rPr>
        <w:t>Руководство Организации по экономическому сотрудничеству и развитию «О трансфертном ценообразовании для транснациональных корпораций и налоговых органов» 1995 г</w:t>
      </w:r>
      <w:r w:rsidR="003C044A" w:rsidRPr="00146618">
        <w:rPr>
          <w:rFonts w:ascii="Times New Roman" w:hAnsi="Times New Roman" w:cs="Times New Roman"/>
          <w:sz w:val="28"/>
          <w:szCs w:val="28"/>
        </w:rPr>
        <w:t>.</w:t>
      </w:r>
      <w:r w:rsidRPr="00146618">
        <w:rPr>
          <w:rFonts w:ascii="Times New Roman" w:hAnsi="Times New Roman" w:cs="Times New Roman"/>
          <w:sz w:val="28"/>
          <w:szCs w:val="28"/>
        </w:rPr>
        <w:t xml:space="preserve"> // </w:t>
      </w:r>
      <w:r w:rsidRPr="00146618">
        <w:rPr>
          <w:rFonts w:ascii="Times New Roman" w:hAnsi="Times New Roman" w:cs="Times New Roman"/>
          <w:sz w:val="28"/>
          <w:szCs w:val="28"/>
          <w:lang w:val="en-US"/>
        </w:rPr>
        <w:lastRenderedPageBreak/>
        <w:t>http</w:t>
      </w:r>
      <w:r w:rsidRPr="00146618">
        <w:rPr>
          <w:rFonts w:ascii="Times New Roman" w:hAnsi="Times New Roman" w:cs="Times New Roman"/>
          <w:sz w:val="28"/>
          <w:szCs w:val="28"/>
        </w:rPr>
        <w:t>://</w:t>
      </w:r>
      <w:r w:rsidRPr="00146618">
        <w:rPr>
          <w:rFonts w:ascii="Times New Roman" w:hAnsi="Times New Roman" w:cs="Times New Roman"/>
          <w:sz w:val="28"/>
          <w:szCs w:val="28"/>
          <w:lang w:val="en-US"/>
        </w:rPr>
        <w:t>www</w:t>
      </w:r>
      <w:r w:rsidRPr="00146618">
        <w:rPr>
          <w:rFonts w:ascii="Times New Roman" w:hAnsi="Times New Roman" w:cs="Times New Roman"/>
          <w:sz w:val="28"/>
          <w:szCs w:val="28"/>
        </w:rPr>
        <w:t>.</w:t>
      </w:r>
      <w:proofErr w:type="spellStart"/>
      <w:r w:rsidRPr="00146618">
        <w:rPr>
          <w:rFonts w:ascii="Times New Roman" w:hAnsi="Times New Roman" w:cs="Times New Roman"/>
          <w:sz w:val="28"/>
          <w:szCs w:val="28"/>
          <w:lang w:val="en-US"/>
        </w:rPr>
        <w:t>oecd</w:t>
      </w:r>
      <w:proofErr w:type="spellEnd"/>
      <w:r w:rsidRPr="00146618">
        <w:rPr>
          <w:rFonts w:ascii="Times New Roman" w:hAnsi="Times New Roman" w:cs="Times New Roman"/>
          <w:sz w:val="28"/>
          <w:szCs w:val="28"/>
        </w:rPr>
        <w:t>.</w:t>
      </w:r>
      <w:r w:rsidRPr="00146618">
        <w:rPr>
          <w:rFonts w:ascii="Times New Roman" w:hAnsi="Times New Roman" w:cs="Times New Roman"/>
          <w:sz w:val="28"/>
          <w:szCs w:val="28"/>
          <w:lang w:val="en-US"/>
        </w:rPr>
        <w:t>org</w:t>
      </w:r>
      <w:r w:rsidRPr="00146618">
        <w:rPr>
          <w:rFonts w:ascii="Times New Roman" w:hAnsi="Times New Roman" w:cs="Times New Roman"/>
          <w:sz w:val="28"/>
          <w:szCs w:val="28"/>
        </w:rPr>
        <w:t>/</w:t>
      </w:r>
      <w:proofErr w:type="spellStart"/>
      <w:r w:rsidRPr="00146618">
        <w:rPr>
          <w:rFonts w:ascii="Times New Roman" w:hAnsi="Times New Roman" w:cs="Times New Roman"/>
          <w:sz w:val="28"/>
          <w:szCs w:val="28"/>
          <w:lang w:val="en-US"/>
        </w:rPr>
        <w:t>docume</w:t>
      </w:r>
      <w:proofErr w:type="spellEnd"/>
      <w:r w:rsidR="00932766" w:rsidRPr="00146618">
        <w:rPr>
          <w:rFonts w:ascii="Times New Roman" w:hAnsi="Times New Roman" w:cs="Times New Roman"/>
          <w:sz w:val="28"/>
          <w:szCs w:val="28"/>
        </w:rPr>
        <w:t>№</w:t>
      </w:r>
      <w:r w:rsidRPr="00146618">
        <w:rPr>
          <w:rFonts w:ascii="Times New Roman" w:hAnsi="Times New Roman" w:cs="Times New Roman"/>
          <w:sz w:val="28"/>
          <w:szCs w:val="28"/>
          <w:lang w:val="en-US"/>
        </w:rPr>
        <w:t>t</w:t>
      </w:r>
      <w:r w:rsidRPr="00146618">
        <w:rPr>
          <w:rFonts w:ascii="Times New Roman" w:hAnsi="Times New Roman" w:cs="Times New Roman"/>
          <w:sz w:val="28"/>
          <w:szCs w:val="28"/>
        </w:rPr>
        <w:t>/34/0,3746,</w:t>
      </w:r>
      <w:r w:rsidRPr="00146618">
        <w:rPr>
          <w:rFonts w:ascii="Times New Roman" w:hAnsi="Times New Roman" w:cs="Times New Roman"/>
          <w:sz w:val="28"/>
          <w:szCs w:val="28"/>
          <w:lang w:val="en-US"/>
        </w:rPr>
        <w:t>e</w:t>
      </w:r>
      <w:r w:rsidR="00932766" w:rsidRPr="00146618">
        <w:rPr>
          <w:rFonts w:ascii="Times New Roman" w:hAnsi="Times New Roman" w:cs="Times New Roman"/>
          <w:sz w:val="28"/>
          <w:szCs w:val="28"/>
        </w:rPr>
        <w:t>№</w:t>
      </w:r>
      <w:r w:rsidRPr="00146618">
        <w:rPr>
          <w:rFonts w:ascii="Times New Roman" w:hAnsi="Times New Roman" w:cs="Times New Roman"/>
          <w:sz w:val="28"/>
          <w:szCs w:val="28"/>
        </w:rPr>
        <w:t>_2649_33753_1915490_1_1_1_1,00.</w:t>
      </w:r>
      <w:r w:rsidRPr="00146618">
        <w:rPr>
          <w:rFonts w:ascii="Times New Roman" w:hAnsi="Times New Roman" w:cs="Times New Roman"/>
          <w:sz w:val="28"/>
          <w:szCs w:val="28"/>
          <w:lang w:val="en-US"/>
        </w:rPr>
        <w:t>html</w:t>
      </w:r>
      <w:r w:rsidRPr="00146618">
        <w:rPr>
          <w:rFonts w:ascii="Times New Roman" w:hAnsi="Times New Roman" w:cs="Times New Roman"/>
          <w:sz w:val="28"/>
          <w:szCs w:val="28"/>
        </w:rPr>
        <w:t>.</w:t>
      </w:r>
    </w:p>
    <w:sectPr w:rsidR="002023F0" w:rsidRPr="00146618" w:rsidSect="00F13D0E">
      <w:headerReference w:type="default" r:id="rId17"/>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82" w:rsidRDefault="00587182" w:rsidP="00604794">
      <w:pPr>
        <w:spacing w:after="0" w:line="240" w:lineRule="auto"/>
      </w:pPr>
      <w:r>
        <w:separator/>
      </w:r>
    </w:p>
  </w:endnote>
  <w:endnote w:type="continuationSeparator" w:id="0">
    <w:p w:rsidR="00587182" w:rsidRDefault="00587182" w:rsidP="0060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92933"/>
      <w:docPartObj>
        <w:docPartGallery w:val="Page Numbers (Bottom of Page)"/>
        <w:docPartUnique/>
      </w:docPartObj>
    </w:sdtPr>
    <w:sdtContent>
      <w:p w:rsidR="00C44F08" w:rsidRDefault="00C44F08">
        <w:pPr>
          <w:pStyle w:val="af3"/>
          <w:jc w:val="center"/>
        </w:pPr>
        <w:r>
          <w:fldChar w:fldCharType="begin"/>
        </w:r>
        <w:r>
          <w:instrText>PAGE   \* MERGEFORMAT</w:instrText>
        </w:r>
        <w:r>
          <w:fldChar w:fldCharType="separate"/>
        </w:r>
        <w:r w:rsidR="00A746C4">
          <w:rPr>
            <w:noProof/>
          </w:rPr>
          <w:t>2</w:t>
        </w:r>
        <w:r>
          <w:rPr>
            <w:noProof/>
          </w:rPr>
          <w:fldChar w:fldCharType="end"/>
        </w:r>
      </w:p>
    </w:sdtContent>
  </w:sdt>
  <w:p w:rsidR="00C44F08" w:rsidRDefault="00C44F0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82" w:rsidRDefault="00587182" w:rsidP="00604794">
      <w:pPr>
        <w:spacing w:after="0" w:line="240" w:lineRule="auto"/>
      </w:pPr>
      <w:r>
        <w:separator/>
      </w:r>
    </w:p>
  </w:footnote>
  <w:footnote w:type="continuationSeparator" w:id="0">
    <w:p w:rsidR="00587182" w:rsidRDefault="00587182" w:rsidP="00604794">
      <w:pPr>
        <w:spacing w:after="0" w:line="240" w:lineRule="auto"/>
      </w:pPr>
      <w:r>
        <w:continuationSeparator/>
      </w:r>
    </w:p>
  </w:footnote>
  <w:footnote w:id="1">
    <w:p w:rsidR="00C44F08" w:rsidRDefault="00C44F08">
      <w:pPr>
        <w:pStyle w:val="a7"/>
      </w:pPr>
      <w:r>
        <w:rPr>
          <w:rStyle w:val="a9"/>
        </w:rPr>
        <w:footnoteRef/>
      </w:r>
      <w:r>
        <w:t xml:space="preserve"> </w:t>
      </w:r>
      <w:r w:rsidRPr="004701BF">
        <w:rPr>
          <w:rFonts w:ascii="Times New Roman" w:hAnsi="Times New Roman" w:cs="Times New Roman"/>
          <w:sz w:val="18"/>
        </w:rPr>
        <w:t>СЗ РФ № 31, 03.08.1998, ст. 3824.</w:t>
      </w:r>
    </w:p>
  </w:footnote>
  <w:footnote w:id="2">
    <w:p w:rsidR="00C44F08" w:rsidRPr="005C7EA5" w:rsidRDefault="00C44F08" w:rsidP="008F1FAC">
      <w:pPr>
        <w:pStyle w:val="a7"/>
        <w:rPr>
          <w:rFonts w:ascii="Times New Roman" w:hAnsi="Times New Roman" w:cs="Times New Roman"/>
          <w:szCs w:val="18"/>
        </w:rPr>
      </w:pPr>
      <w:r w:rsidRPr="005C7EA5">
        <w:rPr>
          <w:rStyle w:val="a9"/>
          <w:rFonts w:ascii="Times New Roman" w:hAnsi="Times New Roman" w:cs="Times New Roman"/>
          <w:szCs w:val="18"/>
        </w:rPr>
        <w:footnoteRef/>
      </w:r>
      <w:r w:rsidRPr="005C7EA5">
        <w:rPr>
          <w:rFonts w:ascii="Times New Roman" w:hAnsi="Times New Roman" w:cs="Times New Roman"/>
          <w:szCs w:val="18"/>
        </w:rPr>
        <w:t xml:space="preserve"> </w:t>
      </w:r>
      <w:proofErr w:type="spellStart"/>
      <w:r w:rsidRPr="005C7EA5">
        <w:rPr>
          <w:rFonts w:ascii="Times New Roman" w:hAnsi="Times New Roman" w:cs="Times New Roman"/>
          <w:szCs w:val="18"/>
        </w:rPr>
        <w:t>Борзунова</w:t>
      </w:r>
      <w:proofErr w:type="spellEnd"/>
      <w:r w:rsidRPr="005C7EA5">
        <w:rPr>
          <w:rFonts w:ascii="Times New Roman" w:hAnsi="Times New Roman" w:cs="Times New Roman"/>
          <w:szCs w:val="18"/>
        </w:rPr>
        <w:t xml:space="preserve"> О. Трансфертное ценообразование: контроль над ценами // «Налоговый вестник», 2011, № 12.  </w:t>
      </w:r>
    </w:p>
  </w:footnote>
  <w:footnote w:id="3">
    <w:p w:rsidR="00C44F08" w:rsidRPr="000D673B" w:rsidRDefault="00C44F08">
      <w:pPr>
        <w:pStyle w:val="a7"/>
        <w:rPr>
          <w:rFonts w:ascii="Times New Roman" w:hAnsi="Times New Roman" w:cs="Times New Roman"/>
          <w:szCs w:val="28"/>
        </w:rPr>
      </w:pPr>
      <w:r w:rsidRPr="000D673B">
        <w:rPr>
          <w:rStyle w:val="a9"/>
          <w:rFonts w:ascii="Times New Roman" w:hAnsi="Times New Roman" w:cs="Times New Roman"/>
          <w:szCs w:val="28"/>
        </w:rPr>
        <w:footnoteRef/>
      </w:r>
      <w:r w:rsidRPr="000D673B">
        <w:rPr>
          <w:rFonts w:ascii="Times New Roman" w:hAnsi="Times New Roman" w:cs="Times New Roman"/>
          <w:szCs w:val="28"/>
        </w:rPr>
        <w:t xml:space="preserve"> СЗ РФ № 32 от 05.12.1994, ст. 3301.</w:t>
      </w:r>
    </w:p>
  </w:footnote>
  <w:footnote w:id="4">
    <w:p w:rsidR="00C44F08" w:rsidRPr="008F1FAC" w:rsidRDefault="00C44F08" w:rsidP="00604794">
      <w:pPr>
        <w:pStyle w:val="a7"/>
        <w:rPr>
          <w:rFonts w:ascii="Times New Roman" w:hAnsi="Times New Roman" w:cs="Times New Roman"/>
        </w:rPr>
      </w:pPr>
      <w:r w:rsidRPr="004701BF">
        <w:rPr>
          <w:rStyle w:val="a9"/>
          <w:rFonts w:ascii="Times New Roman" w:hAnsi="Times New Roman" w:cs="Times New Roman"/>
        </w:rPr>
        <w:footnoteRef/>
      </w:r>
      <w:r w:rsidRPr="008F1FAC">
        <w:rPr>
          <w:rFonts w:ascii="Times New Roman" w:hAnsi="Times New Roman" w:cs="Times New Roman"/>
        </w:rPr>
        <w:t xml:space="preserve"> </w:t>
      </w:r>
      <w:r w:rsidRPr="004701BF">
        <w:rPr>
          <w:rFonts w:ascii="Times New Roman" w:hAnsi="Times New Roman" w:cs="Times New Roman"/>
          <w:lang w:val="en-US"/>
        </w:rPr>
        <w:t>http</w:t>
      </w:r>
      <w:r w:rsidRPr="008F1FAC">
        <w:rPr>
          <w:rFonts w:ascii="Times New Roman" w:hAnsi="Times New Roman" w:cs="Times New Roman"/>
        </w:rPr>
        <w:t>://</w:t>
      </w:r>
      <w:r w:rsidRPr="004701BF">
        <w:rPr>
          <w:rFonts w:ascii="Times New Roman" w:hAnsi="Times New Roman" w:cs="Times New Roman"/>
          <w:lang w:val="en-US"/>
        </w:rPr>
        <w:t>www</w:t>
      </w:r>
      <w:r w:rsidRPr="008F1FAC">
        <w:rPr>
          <w:rFonts w:ascii="Times New Roman" w:hAnsi="Times New Roman" w:cs="Times New Roman"/>
        </w:rPr>
        <w:t>.</w:t>
      </w:r>
      <w:proofErr w:type="spellStart"/>
      <w:r w:rsidRPr="004701BF">
        <w:rPr>
          <w:rFonts w:ascii="Times New Roman" w:hAnsi="Times New Roman" w:cs="Times New Roman"/>
          <w:lang w:val="en-US"/>
        </w:rPr>
        <w:t>oecd</w:t>
      </w:r>
      <w:proofErr w:type="spellEnd"/>
      <w:r w:rsidRPr="008F1FAC">
        <w:rPr>
          <w:rFonts w:ascii="Times New Roman" w:hAnsi="Times New Roman" w:cs="Times New Roman"/>
        </w:rPr>
        <w:t>.</w:t>
      </w:r>
      <w:r w:rsidRPr="004701BF">
        <w:rPr>
          <w:rFonts w:ascii="Times New Roman" w:hAnsi="Times New Roman" w:cs="Times New Roman"/>
          <w:lang w:val="en-US"/>
        </w:rPr>
        <w:t>org</w:t>
      </w:r>
      <w:r w:rsidRPr="008F1FAC">
        <w:rPr>
          <w:rFonts w:ascii="Times New Roman" w:hAnsi="Times New Roman" w:cs="Times New Roman"/>
        </w:rPr>
        <w:t>/</w:t>
      </w:r>
      <w:r w:rsidRPr="004701BF">
        <w:rPr>
          <w:rFonts w:ascii="Times New Roman" w:hAnsi="Times New Roman" w:cs="Times New Roman"/>
          <w:lang w:val="en-US"/>
        </w:rPr>
        <w:t>document</w:t>
      </w:r>
      <w:r w:rsidRPr="008F1FAC">
        <w:rPr>
          <w:rFonts w:ascii="Times New Roman" w:hAnsi="Times New Roman" w:cs="Times New Roman"/>
        </w:rPr>
        <w:t>/34/0,3746,</w:t>
      </w:r>
      <w:r w:rsidRPr="004701BF">
        <w:rPr>
          <w:rFonts w:ascii="Times New Roman" w:hAnsi="Times New Roman" w:cs="Times New Roman"/>
          <w:lang w:val="en-US"/>
        </w:rPr>
        <w:t>en</w:t>
      </w:r>
      <w:r w:rsidRPr="008F1FAC">
        <w:rPr>
          <w:rFonts w:ascii="Times New Roman" w:hAnsi="Times New Roman" w:cs="Times New Roman"/>
        </w:rPr>
        <w:t>_2649_33753_1915490_1_1_1_1,00.</w:t>
      </w:r>
      <w:r w:rsidRPr="004701BF">
        <w:rPr>
          <w:rFonts w:ascii="Times New Roman" w:hAnsi="Times New Roman" w:cs="Times New Roman"/>
          <w:lang w:val="en-US"/>
        </w:rPr>
        <w:t>html</w:t>
      </w:r>
    </w:p>
  </w:footnote>
  <w:footnote w:id="5">
    <w:p w:rsidR="00C44F08" w:rsidRPr="004701BF" w:rsidRDefault="00C44F08" w:rsidP="00604794">
      <w:pPr>
        <w:pStyle w:val="a7"/>
        <w:rPr>
          <w:rFonts w:ascii="Times New Roman" w:hAnsi="Times New Roman" w:cs="Times New Roman"/>
        </w:rPr>
      </w:pPr>
      <w:r w:rsidRPr="004701BF">
        <w:rPr>
          <w:rStyle w:val="a9"/>
          <w:rFonts w:ascii="Times New Roman" w:hAnsi="Times New Roman" w:cs="Times New Roman"/>
        </w:rPr>
        <w:footnoteRef/>
      </w:r>
      <w:r w:rsidRPr="004701BF">
        <w:rPr>
          <w:rFonts w:ascii="Times New Roman" w:hAnsi="Times New Roman" w:cs="Times New Roman"/>
        </w:rPr>
        <w:t xml:space="preserve"> Гордеева</w:t>
      </w:r>
      <w:r w:rsidR="00D33D66">
        <w:rPr>
          <w:rFonts w:ascii="Times New Roman" w:hAnsi="Times New Roman" w:cs="Times New Roman"/>
        </w:rPr>
        <w:t xml:space="preserve"> </w:t>
      </w:r>
      <w:r w:rsidR="00D33D66" w:rsidRPr="004701BF">
        <w:rPr>
          <w:rFonts w:ascii="Times New Roman" w:hAnsi="Times New Roman" w:cs="Times New Roman"/>
        </w:rPr>
        <w:t xml:space="preserve">О.В. </w:t>
      </w:r>
      <w:r w:rsidRPr="004701BF">
        <w:rPr>
          <w:rFonts w:ascii="Times New Roman" w:hAnsi="Times New Roman" w:cs="Times New Roman"/>
        </w:rPr>
        <w:t xml:space="preserve"> Ценовой фактор налоговых рисков: трансфертное ценообразование // Финансы. 2012. № 3. С. 33 - 37.</w:t>
      </w:r>
    </w:p>
  </w:footnote>
  <w:footnote w:id="6">
    <w:p w:rsidR="00C44F08" w:rsidRDefault="00C44F08" w:rsidP="00334164">
      <w:pPr>
        <w:pStyle w:val="a7"/>
      </w:pPr>
      <w:r>
        <w:rPr>
          <w:rStyle w:val="a9"/>
        </w:rPr>
        <w:footnoteRef/>
      </w:r>
      <w:r>
        <w:t xml:space="preserve"> </w:t>
      </w:r>
      <w:r w:rsidRPr="00C618AF">
        <w:rPr>
          <w:rFonts w:ascii="Times New Roman" w:hAnsi="Times New Roman" w:cs="Times New Roman"/>
          <w:sz w:val="18"/>
        </w:rPr>
        <w:t>СЗ РФ от 25.07.2011, N 30 (ч. 1), ст. 4575.</w:t>
      </w:r>
    </w:p>
  </w:footnote>
  <w:footnote w:id="7">
    <w:p w:rsidR="00C44F08" w:rsidRPr="008849C9" w:rsidRDefault="00C44F08">
      <w:pPr>
        <w:pStyle w:val="a7"/>
        <w:rPr>
          <w:rFonts w:ascii="Times New Roman" w:hAnsi="Times New Roman" w:cs="Times New Roman"/>
        </w:rPr>
      </w:pPr>
      <w:r w:rsidRPr="008849C9">
        <w:rPr>
          <w:rStyle w:val="a9"/>
          <w:rFonts w:ascii="Times New Roman" w:hAnsi="Times New Roman" w:cs="Times New Roman"/>
        </w:rPr>
        <w:footnoteRef/>
      </w:r>
      <w:r w:rsidRPr="008849C9">
        <w:rPr>
          <w:rFonts w:ascii="Times New Roman" w:hAnsi="Times New Roman" w:cs="Times New Roman"/>
        </w:rPr>
        <w:t xml:space="preserve"> </w:t>
      </w:r>
      <w:proofErr w:type="spellStart"/>
      <w:r w:rsidRPr="008849C9">
        <w:rPr>
          <w:rFonts w:ascii="Times New Roman" w:hAnsi="Times New Roman" w:cs="Times New Roman"/>
        </w:rPr>
        <w:t>Борзунова</w:t>
      </w:r>
      <w:proofErr w:type="spellEnd"/>
      <w:r w:rsidRPr="008849C9">
        <w:rPr>
          <w:rFonts w:ascii="Times New Roman" w:hAnsi="Times New Roman" w:cs="Times New Roman"/>
        </w:rPr>
        <w:t xml:space="preserve"> О. Трансфертное ценообразование: контроль над ценами // Налоговый вестник. 2011. N 12. С. 32 - 48.</w:t>
      </w:r>
    </w:p>
  </w:footnote>
  <w:footnote w:id="8">
    <w:p w:rsidR="00C44F08" w:rsidRPr="008849C9" w:rsidRDefault="00C44F08" w:rsidP="00604794">
      <w:pPr>
        <w:pStyle w:val="a7"/>
        <w:rPr>
          <w:rFonts w:ascii="Times New Roman" w:hAnsi="Times New Roman" w:cs="Times New Roman"/>
        </w:rPr>
      </w:pPr>
      <w:r w:rsidRPr="008849C9">
        <w:rPr>
          <w:rStyle w:val="a9"/>
          <w:rFonts w:ascii="Times New Roman" w:hAnsi="Times New Roman" w:cs="Times New Roman"/>
        </w:rPr>
        <w:footnoteRef/>
      </w:r>
      <w:r w:rsidRPr="008849C9">
        <w:rPr>
          <w:rFonts w:ascii="Times New Roman" w:hAnsi="Times New Roman" w:cs="Times New Roman"/>
        </w:rPr>
        <w:t xml:space="preserve"> Непесов</w:t>
      </w:r>
      <w:r w:rsidR="00D33D66">
        <w:rPr>
          <w:rFonts w:ascii="Times New Roman" w:hAnsi="Times New Roman" w:cs="Times New Roman"/>
        </w:rPr>
        <w:t xml:space="preserve"> </w:t>
      </w:r>
      <w:r w:rsidR="00D33D66" w:rsidRPr="008849C9">
        <w:rPr>
          <w:rFonts w:ascii="Times New Roman" w:hAnsi="Times New Roman" w:cs="Times New Roman"/>
        </w:rPr>
        <w:t xml:space="preserve">К.А. </w:t>
      </w:r>
      <w:r w:rsidRPr="008849C9">
        <w:rPr>
          <w:rFonts w:ascii="Times New Roman" w:hAnsi="Times New Roman" w:cs="Times New Roman"/>
        </w:rPr>
        <w:t xml:space="preserve"> Налоговые аспекты трансфертного ценообразования: сравнительный анализ опыта России и зарубежных стран // М.: </w:t>
      </w:r>
      <w:proofErr w:type="spellStart"/>
      <w:r w:rsidRPr="008849C9">
        <w:rPr>
          <w:rFonts w:ascii="Times New Roman" w:hAnsi="Times New Roman" w:cs="Times New Roman"/>
        </w:rPr>
        <w:t>Волтерс</w:t>
      </w:r>
      <w:proofErr w:type="spellEnd"/>
      <w:r w:rsidRPr="008849C9">
        <w:rPr>
          <w:rFonts w:ascii="Times New Roman" w:hAnsi="Times New Roman" w:cs="Times New Roman"/>
        </w:rPr>
        <w:t xml:space="preserve"> </w:t>
      </w:r>
      <w:proofErr w:type="spellStart"/>
      <w:r w:rsidRPr="008849C9">
        <w:rPr>
          <w:rFonts w:ascii="Times New Roman" w:hAnsi="Times New Roman" w:cs="Times New Roman"/>
        </w:rPr>
        <w:t>Клувер</w:t>
      </w:r>
      <w:proofErr w:type="spellEnd"/>
      <w:r w:rsidRPr="008849C9">
        <w:rPr>
          <w:rFonts w:ascii="Times New Roman" w:hAnsi="Times New Roman" w:cs="Times New Roman"/>
        </w:rPr>
        <w:t>, 2007</w:t>
      </w:r>
      <w:r>
        <w:rPr>
          <w:rFonts w:ascii="Times New Roman" w:hAnsi="Times New Roman" w:cs="Times New Roman"/>
        </w:rPr>
        <w:t>.</w:t>
      </w:r>
    </w:p>
  </w:footnote>
  <w:footnote w:id="9">
    <w:p w:rsidR="00C44F08" w:rsidRDefault="00C44F08" w:rsidP="006327A6">
      <w:pPr>
        <w:pStyle w:val="a7"/>
      </w:pPr>
      <w:r>
        <w:rPr>
          <w:rStyle w:val="a9"/>
        </w:rPr>
        <w:footnoteRef/>
      </w:r>
      <w:r>
        <w:t xml:space="preserve">  </w:t>
      </w:r>
      <w:r>
        <w:rPr>
          <w:rFonts w:ascii="Times New Roman" w:hAnsi="Times New Roman" w:cs="Times New Roman"/>
        </w:rPr>
        <w:t>Белых</w:t>
      </w:r>
      <w:r w:rsidR="00D33D66">
        <w:rPr>
          <w:rFonts w:ascii="Times New Roman" w:hAnsi="Times New Roman" w:cs="Times New Roman"/>
        </w:rPr>
        <w:t xml:space="preserve"> </w:t>
      </w:r>
      <w:r w:rsidR="00D33D66">
        <w:rPr>
          <w:rFonts w:ascii="Times New Roman" w:hAnsi="Times New Roman" w:cs="Times New Roman"/>
        </w:rPr>
        <w:t>В.С.</w:t>
      </w:r>
      <w:r>
        <w:rPr>
          <w:rFonts w:ascii="Times New Roman" w:hAnsi="Times New Roman" w:cs="Times New Roman"/>
        </w:rPr>
        <w:t xml:space="preserve">, </w:t>
      </w:r>
      <w:proofErr w:type="gramStart"/>
      <w:r>
        <w:rPr>
          <w:rFonts w:ascii="Times New Roman" w:hAnsi="Times New Roman" w:cs="Times New Roman"/>
        </w:rPr>
        <w:t>Винницкий</w:t>
      </w:r>
      <w:proofErr w:type="gramEnd"/>
      <w:r w:rsidR="00D33D66">
        <w:rPr>
          <w:rFonts w:ascii="Times New Roman" w:hAnsi="Times New Roman" w:cs="Times New Roman"/>
        </w:rPr>
        <w:t xml:space="preserve">  </w:t>
      </w:r>
      <w:r w:rsidR="00D33D66">
        <w:rPr>
          <w:rFonts w:ascii="Times New Roman" w:hAnsi="Times New Roman" w:cs="Times New Roman"/>
        </w:rPr>
        <w:t xml:space="preserve">Д.В. </w:t>
      </w:r>
      <w:r w:rsidRPr="008849C9">
        <w:rPr>
          <w:rFonts w:ascii="Times New Roman" w:hAnsi="Times New Roman" w:cs="Times New Roman"/>
        </w:rPr>
        <w:t xml:space="preserve"> </w:t>
      </w:r>
      <w:r>
        <w:rPr>
          <w:rFonts w:ascii="Times New Roman" w:hAnsi="Times New Roman" w:cs="Times New Roman"/>
        </w:rPr>
        <w:t>Налоговое право России</w:t>
      </w:r>
      <w:r w:rsidRPr="008849C9">
        <w:rPr>
          <w:rFonts w:ascii="Times New Roman" w:hAnsi="Times New Roman" w:cs="Times New Roman"/>
        </w:rPr>
        <w:t xml:space="preserve"> // М.: </w:t>
      </w:r>
      <w:r>
        <w:rPr>
          <w:rFonts w:ascii="Times New Roman" w:hAnsi="Times New Roman" w:cs="Times New Roman"/>
        </w:rPr>
        <w:t>Норма</w:t>
      </w:r>
      <w:r w:rsidRPr="008849C9">
        <w:rPr>
          <w:rFonts w:ascii="Times New Roman" w:hAnsi="Times New Roman" w:cs="Times New Roman"/>
        </w:rPr>
        <w:t>, 200</w:t>
      </w:r>
      <w:r>
        <w:rPr>
          <w:rFonts w:ascii="Times New Roman" w:hAnsi="Times New Roman" w:cs="Times New Roman"/>
        </w:rPr>
        <w:t>4.</w:t>
      </w:r>
    </w:p>
    <w:p w:rsidR="00C44F08" w:rsidRDefault="00C44F08">
      <w:pPr>
        <w:pStyle w:val="a7"/>
      </w:pPr>
    </w:p>
  </w:footnote>
  <w:footnote w:id="10">
    <w:p w:rsidR="00C44F08" w:rsidRDefault="00C44F08" w:rsidP="006F4F56">
      <w:pPr>
        <w:pStyle w:val="a7"/>
      </w:pPr>
      <w:r>
        <w:rPr>
          <w:rStyle w:val="a9"/>
        </w:rPr>
        <w:footnoteRef/>
      </w:r>
      <w:r>
        <w:t xml:space="preserve"> </w:t>
      </w:r>
      <w:r w:rsidRPr="00B02242">
        <w:rPr>
          <w:rFonts w:ascii="Times New Roman" w:hAnsi="Times New Roman" w:cs="Times New Roman"/>
          <w:sz w:val="18"/>
        </w:rPr>
        <w:t>Орлов М.Ю.</w:t>
      </w:r>
      <w:r>
        <w:rPr>
          <w:rFonts w:ascii="Times New Roman" w:hAnsi="Times New Roman" w:cs="Times New Roman"/>
          <w:sz w:val="18"/>
        </w:rPr>
        <w:t xml:space="preserve"> Десять лекций о налоговом праве России: Учебное пособие. М.: ИД «Городец», 2009, с. 169.</w:t>
      </w:r>
    </w:p>
  </w:footnote>
  <w:footnote w:id="11">
    <w:p w:rsidR="00C44F08" w:rsidRPr="00280290" w:rsidRDefault="00C44F08" w:rsidP="006F4F56">
      <w:pPr>
        <w:autoSpaceDE w:val="0"/>
        <w:autoSpaceDN w:val="0"/>
        <w:adjustRightInd w:val="0"/>
        <w:spacing w:after="0" w:line="240" w:lineRule="auto"/>
        <w:jc w:val="both"/>
        <w:rPr>
          <w:rFonts w:ascii="Times New Roman" w:hAnsi="Times New Roman" w:cs="Times New Roman"/>
          <w:sz w:val="20"/>
          <w:szCs w:val="20"/>
        </w:rPr>
      </w:pPr>
      <w:r w:rsidRPr="00280290">
        <w:rPr>
          <w:rStyle w:val="a9"/>
          <w:rFonts w:ascii="Times New Roman" w:hAnsi="Times New Roman" w:cs="Times New Roman"/>
          <w:sz w:val="20"/>
          <w:szCs w:val="20"/>
        </w:rPr>
        <w:footnoteRef/>
      </w:r>
      <w:r w:rsidRPr="00280290">
        <w:rPr>
          <w:rFonts w:ascii="Times New Roman" w:hAnsi="Times New Roman" w:cs="Times New Roman"/>
          <w:sz w:val="20"/>
          <w:szCs w:val="20"/>
        </w:rPr>
        <w:t xml:space="preserve"> СЗ РФ 04.10.2004, N 40, ст. 3961.</w:t>
      </w:r>
    </w:p>
    <w:p w:rsidR="00C44F08" w:rsidRDefault="00C44F08" w:rsidP="006F4F56">
      <w:pPr>
        <w:pStyle w:val="a7"/>
      </w:pPr>
    </w:p>
  </w:footnote>
  <w:footnote w:id="12">
    <w:p w:rsidR="00C44F08" w:rsidRPr="00906FDD" w:rsidRDefault="00C44F08" w:rsidP="0072490F">
      <w:pPr>
        <w:pStyle w:val="ConsPlusNormal"/>
        <w:widowControl/>
        <w:ind w:firstLine="0"/>
        <w:jc w:val="both"/>
        <w:rPr>
          <w:sz w:val="20"/>
          <w:szCs w:val="18"/>
        </w:rPr>
      </w:pPr>
      <w:r w:rsidRPr="00906FDD">
        <w:rPr>
          <w:rStyle w:val="a9"/>
          <w:sz w:val="20"/>
          <w:szCs w:val="18"/>
        </w:rPr>
        <w:footnoteRef/>
      </w:r>
      <w:r w:rsidRPr="00906FDD">
        <w:rPr>
          <w:sz w:val="20"/>
          <w:szCs w:val="18"/>
        </w:rPr>
        <w:t xml:space="preserve"> </w:t>
      </w:r>
      <w:proofErr w:type="spellStart"/>
      <w:r w:rsidRPr="00906FDD">
        <w:rPr>
          <w:sz w:val="20"/>
          <w:szCs w:val="18"/>
        </w:rPr>
        <w:t>Пиголкин</w:t>
      </w:r>
      <w:proofErr w:type="spellEnd"/>
      <w:r w:rsidRPr="00906FDD">
        <w:rPr>
          <w:sz w:val="20"/>
          <w:szCs w:val="18"/>
        </w:rPr>
        <w:t xml:space="preserve"> А.С. Теория государства и права: Учебник </w:t>
      </w:r>
      <w:r w:rsidR="00D33D66">
        <w:rPr>
          <w:sz w:val="20"/>
          <w:szCs w:val="18"/>
        </w:rPr>
        <w:t>для юридических вузов. М.: ОАО «</w:t>
      </w:r>
      <w:r w:rsidRPr="00906FDD">
        <w:rPr>
          <w:sz w:val="20"/>
          <w:szCs w:val="18"/>
        </w:rPr>
        <w:t xml:space="preserve">Издательский Дом </w:t>
      </w:r>
      <w:r w:rsidR="00D33D66">
        <w:rPr>
          <w:sz w:val="20"/>
          <w:szCs w:val="18"/>
        </w:rPr>
        <w:t xml:space="preserve"> «</w:t>
      </w:r>
      <w:r w:rsidRPr="00906FDD">
        <w:rPr>
          <w:sz w:val="20"/>
          <w:szCs w:val="18"/>
        </w:rPr>
        <w:t>Городец</w:t>
      </w:r>
      <w:r w:rsidR="00D33D66">
        <w:rPr>
          <w:sz w:val="20"/>
          <w:szCs w:val="18"/>
        </w:rPr>
        <w:t>»</w:t>
      </w:r>
      <w:r w:rsidRPr="00906FDD">
        <w:rPr>
          <w:sz w:val="20"/>
          <w:szCs w:val="18"/>
        </w:rPr>
        <w:t xml:space="preserve">, 2003 // СПС </w:t>
      </w:r>
      <w:r w:rsidR="00D33D66">
        <w:rPr>
          <w:sz w:val="20"/>
          <w:szCs w:val="18"/>
        </w:rPr>
        <w:t>«</w:t>
      </w:r>
      <w:proofErr w:type="spellStart"/>
      <w:r w:rsidR="00D33D66">
        <w:rPr>
          <w:sz w:val="20"/>
          <w:szCs w:val="18"/>
        </w:rPr>
        <w:t>КонсультантПлюс</w:t>
      </w:r>
      <w:proofErr w:type="spellEnd"/>
      <w:r w:rsidR="00D33D66">
        <w:rPr>
          <w:sz w:val="20"/>
          <w:szCs w:val="18"/>
        </w:rPr>
        <w:t>»</w:t>
      </w:r>
      <w:r w:rsidRPr="00906FDD">
        <w:rPr>
          <w:sz w:val="20"/>
          <w:szCs w:val="18"/>
        </w:rPr>
        <w:t>.</w:t>
      </w:r>
    </w:p>
  </w:footnote>
  <w:footnote w:id="13">
    <w:p w:rsidR="00C44F08" w:rsidRPr="00906FDD" w:rsidRDefault="00C44F08" w:rsidP="002D2B2D">
      <w:pPr>
        <w:pStyle w:val="a7"/>
        <w:rPr>
          <w:rFonts w:ascii="Times New Roman" w:hAnsi="Times New Roman" w:cs="Times New Roman"/>
          <w:szCs w:val="18"/>
        </w:rPr>
      </w:pPr>
      <w:r w:rsidRPr="00906FDD">
        <w:rPr>
          <w:rStyle w:val="a9"/>
          <w:rFonts w:ascii="Times New Roman" w:hAnsi="Times New Roman" w:cs="Times New Roman"/>
          <w:szCs w:val="18"/>
        </w:rPr>
        <w:footnoteRef/>
      </w:r>
      <w:r w:rsidRPr="00906FDD">
        <w:rPr>
          <w:rFonts w:ascii="Times New Roman" w:hAnsi="Times New Roman" w:cs="Times New Roman"/>
          <w:szCs w:val="18"/>
        </w:rPr>
        <w:t xml:space="preserve"> </w:t>
      </w:r>
      <w:proofErr w:type="spellStart"/>
      <w:r w:rsidRPr="00906FDD">
        <w:rPr>
          <w:rFonts w:ascii="Times New Roman" w:hAnsi="Times New Roman" w:cs="Times New Roman"/>
          <w:szCs w:val="18"/>
        </w:rPr>
        <w:t>Мелехин</w:t>
      </w:r>
      <w:proofErr w:type="spellEnd"/>
      <w:r w:rsidRPr="00906FDD">
        <w:rPr>
          <w:rFonts w:ascii="Times New Roman" w:hAnsi="Times New Roman" w:cs="Times New Roman"/>
          <w:szCs w:val="18"/>
        </w:rPr>
        <w:t xml:space="preserve"> А.В. Теория государства и права: Учебн</w:t>
      </w:r>
      <w:r w:rsidR="00D33D66">
        <w:rPr>
          <w:rFonts w:ascii="Times New Roman" w:hAnsi="Times New Roman" w:cs="Times New Roman"/>
          <w:szCs w:val="18"/>
        </w:rPr>
        <w:t xml:space="preserve">ик. М.: </w:t>
      </w:r>
      <w:proofErr w:type="spellStart"/>
      <w:r w:rsidR="00D33D66">
        <w:rPr>
          <w:rFonts w:ascii="Times New Roman" w:hAnsi="Times New Roman" w:cs="Times New Roman"/>
          <w:szCs w:val="18"/>
        </w:rPr>
        <w:t>Маркет</w:t>
      </w:r>
      <w:proofErr w:type="spellEnd"/>
      <w:r w:rsidR="00D33D66">
        <w:rPr>
          <w:rFonts w:ascii="Times New Roman" w:hAnsi="Times New Roman" w:cs="Times New Roman"/>
          <w:szCs w:val="18"/>
        </w:rPr>
        <w:t xml:space="preserve"> ДС, 2007 // СПС «</w:t>
      </w:r>
      <w:proofErr w:type="spellStart"/>
      <w:r w:rsidRPr="00906FDD">
        <w:rPr>
          <w:rFonts w:ascii="Times New Roman" w:hAnsi="Times New Roman" w:cs="Times New Roman"/>
          <w:szCs w:val="18"/>
        </w:rPr>
        <w:t>КонсультантПлюс</w:t>
      </w:r>
      <w:proofErr w:type="spellEnd"/>
      <w:r w:rsidR="00D33D66">
        <w:rPr>
          <w:rFonts w:ascii="Times New Roman" w:hAnsi="Times New Roman" w:cs="Times New Roman"/>
          <w:szCs w:val="18"/>
        </w:rPr>
        <w:t>»</w:t>
      </w:r>
      <w:r w:rsidRPr="00906FDD">
        <w:rPr>
          <w:rFonts w:ascii="Times New Roman" w:hAnsi="Times New Roman" w:cs="Times New Roman"/>
          <w:szCs w:val="18"/>
        </w:rPr>
        <w:t>.</w:t>
      </w:r>
    </w:p>
    <w:p w:rsidR="00C44F08" w:rsidRDefault="00C44F08" w:rsidP="002D2B2D">
      <w:pPr>
        <w:pStyle w:val="a7"/>
      </w:pPr>
    </w:p>
  </w:footnote>
  <w:footnote w:id="14">
    <w:p w:rsidR="00C44F08" w:rsidRPr="00147E81" w:rsidRDefault="00C44F08">
      <w:pPr>
        <w:pStyle w:val="a7"/>
        <w:rPr>
          <w:rFonts w:ascii="Times New Roman" w:hAnsi="Times New Roman" w:cs="Times New Roman"/>
          <w:sz w:val="22"/>
        </w:rPr>
      </w:pPr>
      <w:r w:rsidRPr="00147E81">
        <w:rPr>
          <w:rStyle w:val="a9"/>
          <w:rFonts w:ascii="Times New Roman" w:hAnsi="Times New Roman" w:cs="Times New Roman"/>
          <w:sz w:val="22"/>
        </w:rPr>
        <w:footnoteRef/>
      </w:r>
      <w:r w:rsidRPr="00147E81">
        <w:rPr>
          <w:rFonts w:ascii="Times New Roman" w:hAnsi="Times New Roman" w:cs="Times New Roman"/>
          <w:sz w:val="22"/>
        </w:rPr>
        <w:t xml:space="preserve"> </w:t>
      </w:r>
      <w:r w:rsidRPr="00147E81">
        <w:rPr>
          <w:rFonts w:ascii="Times New Roman" w:hAnsi="Times New Roman" w:cs="Times New Roman"/>
          <w:color w:val="000000"/>
          <w:spacing w:val="-6"/>
          <w:sz w:val="18"/>
          <w:szCs w:val="16"/>
        </w:rPr>
        <w:t>Постановление Конституционного суда РФ от 16.07.2004 №14-П.</w:t>
      </w:r>
    </w:p>
  </w:footnote>
  <w:footnote w:id="15">
    <w:p w:rsidR="00C44F08" w:rsidRPr="00147E81" w:rsidRDefault="00C44F08">
      <w:pPr>
        <w:pStyle w:val="a7"/>
        <w:rPr>
          <w:rFonts w:ascii="Times New Roman" w:hAnsi="Times New Roman" w:cs="Times New Roman"/>
          <w:sz w:val="22"/>
        </w:rPr>
      </w:pPr>
      <w:r w:rsidRPr="00147E81">
        <w:rPr>
          <w:rStyle w:val="a9"/>
          <w:rFonts w:ascii="Times New Roman" w:hAnsi="Times New Roman" w:cs="Times New Roman"/>
          <w:sz w:val="22"/>
        </w:rPr>
        <w:footnoteRef/>
      </w:r>
      <w:r w:rsidRPr="00147E81">
        <w:rPr>
          <w:rFonts w:ascii="Times New Roman" w:hAnsi="Times New Roman" w:cs="Times New Roman"/>
          <w:sz w:val="22"/>
        </w:rPr>
        <w:t xml:space="preserve"> </w:t>
      </w:r>
      <w:r w:rsidRPr="00147E81">
        <w:rPr>
          <w:rFonts w:ascii="Times New Roman" w:hAnsi="Times New Roman" w:cs="Times New Roman"/>
          <w:color w:val="000000"/>
          <w:spacing w:val="-6"/>
          <w:sz w:val="18"/>
          <w:szCs w:val="16"/>
        </w:rPr>
        <w:t>Определение Конституционного суда РФ от 04.12.2003 г. №441-0.</w:t>
      </w:r>
    </w:p>
  </w:footnote>
  <w:footnote w:id="16">
    <w:p w:rsidR="00C44F08" w:rsidRPr="00FC5851" w:rsidRDefault="00C44F08" w:rsidP="00215DDF">
      <w:pPr>
        <w:pStyle w:val="ConsPlusNormal"/>
        <w:widowControl/>
        <w:ind w:firstLine="0"/>
        <w:jc w:val="both"/>
        <w:rPr>
          <w:sz w:val="20"/>
          <w:szCs w:val="20"/>
        </w:rPr>
      </w:pPr>
      <w:r w:rsidRPr="00FC5851">
        <w:rPr>
          <w:rStyle w:val="a9"/>
          <w:sz w:val="20"/>
          <w:szCs w:val="20"/>
        </w:rPr>
        <w:footnoteRef/>
      </w:r>
      <w:r w:rsidRPr="00FC5851">
        <w:rPr>
          <w:sz w:val="20"/>
          <w:szCs w:val="20"/>
        </w:rPr>
        <w:t xml:space="preserve"> </w:t>
      </w:r>
      <w:proofErr w:type="spellStart"/>
      <w:r w:rsidRPr="00FC5851">
        <w:rPr>
          <w:sz w:val="20"/>
          <w:szCs w:val="20"/>
        </w:rPr>
        <w:t>Халфина</w:t>
      </w:r>
      <w:proofErr w:type="spellEnd"/>
      <w:r w:rsidRPr="00FC5851">
        <w:rPr>
          <w:sz w:val="20"/>
          <w:szCs w:val="20"/>
        </w:rPr>
        <w:t xml:space="preserve"> Р.О. Общее учение о правоотношении. М.: Юридическая литература, 1974. С. 114.</w:t>
      </w:r>
    </w:p>
  </w:footnote>
  <w:footnote w:id="17">
    <w:p w:rsidR="00C44F08" w:rsidRPr="00FC5851" w:rsidRDefault="00C44F08" w:rsidP="00215DDF">
      <w:pPr>
        <w:pStyle w:val="ConsPlusNormal"/>
        <w:widowControl/>
        <w:ind w:firstLine="0"/>
        <w:jc w:val="both"/>
        <w:rPr>
          <w:sz w:val="20"/>
          <w:szCs w:val="20"/>
        </w:rPr>
      </w:pPr>
      <w:r w:rsidRPr="00FC5851">
        <w:rPr>
          <w:rStyle w:val="a9"/>
          <w:sz w:val="20"/>
          <w:szCs w:val="20"/>
        </w:rPr>
        <w:footnoteRef/>
      </w:r>
      <w:r w:rsidRPr="00FC5851">
        <w:rPr>
          <w:sz w:val="20"/>
          <w:szCs w:val="20"/>
        </w:rPr>
        <w:t xml:space="preserve"> </w:t>
      </w:r>
      <w:proofErr w:type="spellStart"/>
      <w:r w:rsidRPr="00FC5851">
        <w:rPr>
          <w:sz w:val="20"/>
          <w:szCs w:val="20"/>
        </w:rPr>
        <w:t>Мелехин</w:t>
      </w:r>
      <w:proofErr w:type="spellEnd"/>
      <w:r w:rsidRPr="00FC5851">
        <w:rPr>
          <w:sz w:val="20"/>
          <w:szCs w:val="20"/>
        </w:rPr>
        <w:t xml:space="preserve"> А.В. Теория государства и права: Учебник. М.: </w:t>
      </w:r>
      <w:proofErr w:type="spellStart"/>
      <w:r w:rsidRPr="00FC5851">
        <w:rPr>
          <w:sz w:val="20"/>
          <w:szCs w:val="20"/>
        </w:rPr>
        <w:t>Маркет</w:t>
      </w:r>
      <w:proofErr w:type="spellEnd"/>
      <w:r w:rsidRPr="00FC5851">
        <w:rPr>
          <w:sz w:val="20"/>
          <w:szCs w:val="20"/>
        </w:rPr>
        <w:t xml:space="preserve"> ДС, 2007 // СПС "</w:t>
      </w:r>
      <w:proofErr w:type="spellStart"/>
      <w:r w:rsidRPr="00FC5851">
        <w:rPr>
          <w:sz w:val="20"/>
          <w:szCs w:val="20"/>
        </w:rPr>
        <w:t>КонсультантПлюс</w:t>
      </w:r>
      <w:proofErr w:type="spellEnd"/>
      <w:r w:rsidRPr="00FC5851">
        <w:rPr>
          <w:sz w:val="20"/>
          <w:szCs w:val="20"/>
        </w:rPr>
        <w:t>".</w:t>
      </w:r>
    </w:p>
    <w:p w:rsidR="00C44F08" w:rsidRDefault="00C44F08" w:rsidP="00215DDF">
      <w:pPr>
        <w:pStyle w:val="a7"/>
      </w:pPr>
    </w:p>
  </w:footnote>
  <w:footnote w:id="18">
    <w:p w:rsidR="00C44F08" w:rsidRDefault="00C44F08" w:rsidP="009E2EFA">
      <w:pPr>
        <w:pStyle w:val="a7"/>
      </w:pPr>
      <w:r>
        <w:rPr>
          <w:rStyle w:val="a9"/>
        </w:rPr>
        <w:footnoteRef/>
      </w:r>
      <w:r>
        <w:t xml:space="preserve"> </w:t>
      </w:r>
      <w:r w:rsidRPr="007D1217">
        <w:rPr>
          <w:rFonts w:ascii="Times New Roman" w:hAnsi="Times New Roman" w:cs="Times New Roman"/>
        </w:rPr>
        <w:t xml:space="preserve">Лебедева К. Притеснение </w:t>
      </w:r>
      <w:proofErr w:type="gramStart"/>
      <w:r>
        <w:rPr>
          <w:rFonts w:ascii="Times New Roman" w:hAnsi="Times New Roman" w:cs="Times New Roman"/>
        </w:rPr>
        <w:t>зависимых</w:t>
      </w:r>
      <w:proofErr w:type="gramEnd"/>
      <w:r>
        <w:rPr>
          <w:rFonts w:ascii="Times New Roman" w:hAnsi="Times New Roman" w:cs="Times New Roman"/>
        </w:rPr>
        <w:t xml:space="preserve"> // Юридическая газета,</w:t>
      </w:r>
      <w:r w:rsidRPr="007D1217">
        <w:rPr>
          <w:rFonts w:ascii="Times New Roman" w:hAnsi="Times New Roman" w:cs="Times New Roman"/>
        </w:rPr>
        <w:t xml:space="preserve"> 2011. </w:t>
      </w:r>
      <w:r>
        <w:rPr>
          <w:rFonts w:ascii="Times New Roman" w:hAnsi="Times New Roman" w:cs="Times New Roman"/>
        </w:rPr>
        <w:t>№</w:t>
      </w:r>
      <w:r w:rsidRPr="007D1217">
        <w:rPr>
          <w:rFonts w:ascii="Times New Roman" w:hAnsi="Times New Roman" w:cs="Times New Roman"/>
        </w:rPr>
        <w:t xml:space="preserve"> 15. С. 10 - 11.</w:t>
      </w:r>
    </w:p>
  </w:footnote>
  <w:footnote w:id="19">
    <w:p w:rsidR="00C44F08" w:rsidRPr="00D66A85" w:rsidRDefault="00C44F08" w:rsidP="00976A1E">
      <w:pPr>
        <w:pStyle w:val="a7"/>
        <w:rPr>
          <w:rFonts w:ascii="Times New Roman" w:hAnsi="Times New Roman" w:cs="Times New Roman"/>
        </w:rPr>
      </w:pPr>
      <w:r w:rsidRPr="00D66A85">
        <w:rPr>
          <w:rStyle w:val="a9"/>
          <w:rFonts w:ascii="Times New Roman" w:hAnsi="Times New Roman" w:cs="Times New Roman"/>
          <w:sz w:val="18"/>
        </w:rPr>
        <w:footnoteRef/>
      </w:r>
      <w:r w:rsidRPr="00D66A85">
        <w:rPr>
          <w:rFonts w:ascii="Times New Roman" w:hAnsi="Times New Roman" w:cs="Times New Roman"/>
          <w:sz w:val="18"/>
        </w:rPr>
        <w:t xml:space="preserve"> </w:t>
      </w:r>
      <w:proofErr w:type="spellStart"/>
      <w:r w:rsidRPr="00D66A85">
        <w:rPr>
          <w:rFonts w:ascii="Times New Roman" w:hAnsi="Times New Roman" w:cs="Times New Roman"/>
          <w:sz w:val="18"/>
        </w:rPr>
        <w:t>Суругин</w:t>
      </w:r>
      <w:proofErr w:type="spellEnd"/>
      <w:r w:rsidRPr="00D66A85">
        <w:rPr>
          <w:rFonts w:ascii="Times New Roman" w:hAnsi="Times New Roman" w:cs="Times New Roman"/>
          <w:sz w:val="18"/>
        </w:rPr>
        <w:t xml:space="preserve"> Д.Н. Правовое регулирование налогового контроля трансфертного ценообразования: </w:t>
      </w:r>
      <w:proofErr w:type="spellStart"/>
      <w:proofErr w:type="gramStart"/>
      <w:r w:rsidRPr="00D66A85">
        <w:rPr>
          <w:rFonts w:ascii="Times New Roman" w:hAnsi="Times New Roman" w:cs="Times New Roman"/>
          <w:sz w:val="18"/>
        </w:rPr>
        <w:t>Дис</w:t>
      </w:r>
      <w:proofErr w:type="spellEnd"/>
      <w:r w:rsidRPr="00D66A85">
        <w:rPr>
          <w:rFonts w:ascii="Times New Roman" w:hAnsi="Times New Roman" w:cs="Times New Roman"/>
          <w:sz w:val="18"/>
        </w:rPr>
        <w:t>. ... на</w:t>
      </w:r>
      <w:proofErr w:type="gramEnd"/>
      <w:r w:rsidRPr="00D66A85">
        <w:rPr>
          <w:rFonts w:ascii="Times New Roman" w:hAnsi="Times New Roman" w:cs="Times New Roman"/>
          <w:sz w:val="18"/>
        </w:rPr>
        <w:t xml:space="preserve"> соискание ученой степени кандидата юридических наук. М., 2007. С. 86.</w:t>
      </w:r>
    </w:p>
  </w:footnote>
  <w:footnote w:id="20">
    <w:p w:rsidR="00C44F08" w:rsidRPr="00974B7A" w:rsidRDefault="00C44F08">
      <w:pPr>
        <w:pStyle w:val="a7"/>
        <w:rPr>
          <w:rFonts w:ascii="Times New Roman" w:hAnsi="Times New Roman" w:cs="Times New Roman"/>
        </w:rPr>
      </w:pPr>
      <w:r w:rsidRPr="00974B7A">
        <w:rPr>
          <w:rStyle w:val="a9"/>
          <w:rFonts w:ascii="Times New Roman" w:hAnsi="Times New Roman" w:cs="Times New Roman"/>
        </w:rPr>
        <w:footnoteRef/>
      </w:r>
      <w:r w:rsidRPr="00974B7A">
        <w:rPr>
          <w:rFonts w:ascii="Times New Roman" w:hAnsi="Times New Roman" w:cs="Times New Roman"/>
        </w:rPr>
        <w:t xml:space="preserve"> Ногин</w:t>
      </w:r>
      <w:r>
        <w:rPr>
          <w:rFonts w:ascii="Times New Roman" w:hAnsi="Times New Roman" w:cs="Times New Roman"/>
        </w:rPr>
        <w:t>а</w:t>
      </w:r>
      <w:r w:rsidR="00D33D66">
        <w:rPr>
          <w:rFonts w:ascii="Times New Roman" w:hAnsi="Times New Roman" w:cs="Times New Roman"/>
        </w:rPr>
        <w:t xml:space="preserve"> </w:t>
      </w:r>
      <w:r w:rsidR="00D33D66" w:rsidRPr="00974B7A">
        <w:rPr>
          <w:rFonts w:ascii="Times New Roman" w:hAnsi="Times New Roman" w:cs="Times New Roman"/>
        </w:rPr>
        <w:t xml:space="preserve">О.А. </w:t>
      </w:r>
      <w:r w:rsidRPr="00974B7A">
        <w:rPr>
          <w:rFonts w:ascii="Times New Roman" w:hAnsi="Times New Roman" w:cs="Times New Roman"/>
        </w:rPr>
        <w:t xml:space="preserve"> </w:t>
      </w:r>
      <w:r w:rsidRPr="00974B7A">
        <w:rPr>
          <w:rFonts w:ascii="Times New Roman" w:hAnsi="Times New Roman" w:cs="Times New Roman"/>
          <w:bCs/>
          <w:color w:val="000000"/>
        </w:rPr>
        <w:t xml:space="preserve">Налоговый контроль: вопросы теории. - </w:t>
      </w:r>
      <w:proofErr w:type="spellStart"/>
      <w:r w:rsidRPr="00974B7A">
        <w:rPr>
          <w:rFonts w:ascii="Times New Roman" w:hAnsi="Times New Roman" w:cs="Times New Roman"/>
          <w:bCs/>
          <w:color w:val="000000"/>
        </w:rPr>
        <w:t>Спб</w:t>
      </w:r>
      <w:proofErr w:type="spellEnd"/>
      <w:r w:rsidRPr="00974B7A">
        <w:rPr>
          <w:rFonts w:ascii="Times New Roman" w:hAnsi="Times New Roman" w:cs="Times New Roman"/>
          <w:bCs/>
          <w:color w:val="000000"/>
        </w:rPr>
        <w:t>.: 2002. С.109.</w:t>
      </w:r>
    </w:p>
  </w:footnote>
  <w:footnote w:id="21">
    <w:p w:rsidR="00C44F08" w:rsidRPr="00855251" w:rsidRDefault="00C44F08">
      <w:pPr>
        <w:pStyle w:val="a7"/>
        <w:rPr>
          <w:rFonts w:ascii="Times New Roman" w:hAnsi="Times New Roman" w:cs="Times New Roman"/>
        </w:rPr>
      </w:pPr>
      <w:r w:rsidRPr="00855251">
        <w:rPr>
          <w:rStyle w:val="a9"/>
          <w:rFonts w:ascii="Times New Roman" w:hAnsi="Times New Roman" w:cs="Times New Roman"/>
        </w:rPr>
        <w:footnoteRef/>
      </w:r>
      <w:r w:rsidRPr="00855251">
        <w:rPr>
          <w:rFonts w:ascii="Times New Roman" w:hAnsi="Times New Roman" w:cs="Times New Roman"/>
        </w:rPr>
        <w:t xml:space="preserve"> СЗ РФ </w:t>
      </w:r>
      <w:r>
        <w:rPr>
          <w:rFonts w:ascii="Times New Roman" w:hAnsi="Times New Roman" w:cs="Times New Roman"/>
        </w:rPr>
        <w:t>31.07.2006 № 31 (1ч.), ст. 3434.</w:t>
      </w:r>
    </w:p>
  </w:footnote>
  <w:footnote w:id="22">
    <w:p w:rsidR="00C44F08" w:rsidRPr="0020287A" w:rsidRDefault="00C44F08" w:rsidP="0020287A">
      <w:pPr>
        <w:pStyle w:val="a7"/>
        <w:rPr>
          <w:rFonts w:ascii="Times New Roman" w:hAnsi="Times New Roman" w:cs="Times New Roman"/>
        </w:rPr>
      </w:pPr>
      <w:r w:rsidRPr="0020287A">
        <w:rPr>
          <w:rStyle w:val="a9"/>
          <w:rFonts w:ascii="Times New Roman" w:hAnsi="Times New Roman" w:cs="Times New Roman"/>
        </w:rPr>
        <w:footnoteRef/>
      </w:r>
      <w:r w:rsidRPr="0020287A">
        <w:rPr>
          <w:rFonts w:ascii="Times New Roman" w:hAnsi="Times New Roman" w:cs="Times New Roman"/>
        </w:rPr>
        <w:t xml:space="preserve"> Химичева Н.И., </w:t>
      </w:r>
      <w:proofErr w:type="spellStart"/>
      <w:r w:rsidRPr="0020287A">
        <w:rPr>
          <w:rFonts w:ascii="Times New Roman" w:hAnsi="Times New Roman" w:cs="Times New Roman"/>
        </w:rPr>
        <w:t>Покачалова</w:t>
      </w:r>
      <w:proofErr w:type="spellEnd"/>
      <w:r w:rsidRPr="0020287A">
        <w:rPr>
          <w:rFonts w:ascii="Times New Roman" w:hAnsi="Times New Roman" w:cs="Times New Roman"/>
        </w:rPr>
        <w:t xml:space="preserve"> Е.В. Финансовое право: учебно-методический комплекс / Под ред. Н.И.</w:t>
      </w:r>
      <w:r>
        <w:rPr>
          <w:rFonts w:ascii="Times New Roman" w:hAnsi="Times New Roman" w:cs="Times New Roman"/>
        </w:rPr>
        <w:t xml:space="preserve"> Химичевой.   - М: НОРМА, 2007. </w:t>
      </w:r>
      <w:r w:rsidRPr="0020287A">
        <w:rPr>
          <w:rFonts w:ascii="Times New Roman" w:hAnsi="Times New Roman" w:cs="Times New Roman"/>
        </w:rPr>
        <w:t>С. 152.</w:t>
      </w:r>
    </w:p>
  </w:footnote>
  <w:footnote w:id="23">
    <w:p w:rsidR="00C44F08" w:rsidRPr="0020287A" w:rsidRDefault="00C44F08">
      <w:pPr>
        <w:pStyle w:val="a7"/>
        <w:rPr>
          <w:rFonts w:ascii="Times New Roman" w:hAnsi="Times New Roman" w:cs="Times New Roman"/>
        </w:rPr>
      </w:pPr>
      <w:r w:rsidRPr="0020287A">
        <w:rPr>
          <w:rStyle w:val="a9"/>
          <w:rFonts w:ascii="Times New Roman" w:hAnsi="Times New Roman" w:cs="Times New Roman"/>
        </w:rPr>
        <w:footnoteRef/>
      </w:r>
      <w:r w:rsidRPr="0020287A">
        <w:rPr>
          <w:rFonts w:ascii="Times New Roman" w:hAnsi="Times New Roman" w:cs="Times New Roman"/>
        </w:rPr>
        <w:t xml:space="preserve"> Ногина О.А. Налоговый контроль: вопросы теории. - </w:t>
      </w:r>
      <w:proofErr w:type="spellStart"/>
      <w:r w:rsidRPr="0020287A">
        <w:rPr>
          <w:rFonts w:ascii="Times New Roman" w:hAnsi="Times New Roman" w:cs="Times New Roman"/>
        </w:rPr>
        <w:t>Спб</w:t>
      </w:r>
      <w:proofErr w:type="spellEnd"/>
      <w:r w:rsidRPr="0020287A">
        <w:rPr>
          <w:rFonts w:ascii="Times New Roman" w:hAnsi="Times New Roman" w:cs="Times New Roman"/>
        </w:rPr>
        <w:t>.: Питер, 2002. С.122.</w:t>
      </w:r>
    </w:p>
  </w:footnote>
  <w:footnote w:id="24">
    <w:p w:rsidR="00C44F08" w:rsidRPr="0020287A" w:rsidRDefault="00C44F08" w:rsidP="0020287A">
      <w:pPr>
        <w:shd w:val="clear" w:color="auto" w:fill="FFFFFF"/>
        <w:spacing w:after="0"/>
        <w:rPr>
          <w:rFonts w:ascii="Times New Roman" w:hAnsi="Times New Roman" w:cs="Times New Roman"/>
          <w:sz w:val="20"/>
          <w:szCs w:val="20"/>
        </w:rPr>
      </w:pPr>
      <w:r w:rsidRPr="0020287A">
        <w:rPr>
          <w:rStyle w:val="a9"/>
          <w:rFonts w:ascii="Times New Roman" w:hAnsi="Times New Roman" w:cs="Times New Roman"/>
          <w:sz w:val="20"/>
          <w:szCs w:val="20"/>
        </w:rPr>
        <w:footnoteRef/>
      </w:r>
      <w:r w:rsidRPr="0020287A">
        <w:rPr>
          <w:rFonts w:ascii="Times New Roman" w:hAnsi="Times New Roman" w:cs="Times New Roman"/>
          <w:sz w:val="20"/>
          <w:szCs w:val="20"/>
        </w:rPr>
        <w:t xml:space="preserve"> </w:t>
      </w:r>
      <w:r w:rsidRPr="0020287A">
        <w:rPr>
          <w:rFonts w:ascii="Times New Roman" w:hAnsi="Times New Roman" w:cs="Times New Roman"/>
          <w:bCs/>
          <w:color w:val="000000"/>
          <w:w w:val="87"/>
          <w:sz w:val="20"/>
          <w:szCs w:val="20"/>
        </w:rPr>
        <w:t xml:space="preserve">Морозова В.А. Налоговый контроль как функция управления субъектами предпринимательства (на примере Кировской области): </w:t>
      </w:r>
      <w:proofErr w:type="spellStart"/>
      <w:r w:rsidRPr="0020287A">
        <w:rPr>
          <w:rFonts w:ascii="Times New Roman" w:eastAsia="Times New Roman" w:hAnsi="Times New Roman" w:cs="Times New Roman"/>
          <w:color w:val="000000"/>
          <w:sz w:val="20"/>
          <w:szCs w:val="20"/>
        </w:rPr>
        <w:t>Дисс</w:t>
      </w:r>
      <w:proofErr w:type="gramStart"/>
      <w:r w:rsidRPr="0020287A">
        <w:rPr>
          <w:rFonts w:ascii="Times New Roman" w:eastAsia="Times New Roman" w:hAnsi="Times New Roman" w:cs="Times New Roman"/>
          <w:color w:val="000000"/>
          <w:sz w:val="20"/>
          <w:szCs w:val="20"/>
        </w:rPr>
        <w:t>.к</w:t>
      </w:r>
      <w:proofErr w:type="gramEnd"/>
      <w:r w:rsidRPr="0020287A">
        <w:rPr>
          <w:rFonts w:ascii="Times New Roman" w:eastAsia="Times New Roman" w:hAnsi="Times New Roman" w:cs="Times New Roman"/>
          <w:color w:val="000000"/>
          <w:sz w:val="20"/>
          <w:szCs w:val="20"/>
        </w:rPr>
        <w:t>анд</w:t>
      </w:r>
      <w:proofErr w:type="spellEnd"/>
      <w:r w:rsidRPr="0020287A">
        <w:rPr>
          <w:rFonts w:ascii="Times New Roman" w:eastAsia="Times New Roman" w:hAnsi="Times New Roman" w:cs="Times New Roman"/>
          <w:color w:val="000000"/>
          <w:sz w:val="20"/>
          <w:szCs w:val="20"/>
        </w:rPr>
        <w:t xml:space="preserve">. </w:t>
      </w:r>
      <w:proofErr w:type="spellStart"/>
      <w:r w:rsidRPr="0020287A">
        <w:rPr>
          <w:rFonts w:ascii="Times New Roman" w:eastAsia="Times New Roman" w:hAnsi="Times New Roman" w:cs="Times New Roman"/>
          <w:color w:val="000000"/>
          <w:sz w:val="20"/>
          <w:szCs w:val="20"/>
        </w:rPr>
        <w:t>экон</w:t>
      </w:r>
      <w:proofErr w:type="spellEnd"/>
      <w:r w:rsidRPr="0020287A">
        <w:rPr>
          <w:rFonts w:ascii="Times New Roman" w:eastAsia="Times New Roman" w:hAnsi="Times New Roman" w:cs="Times New Roman"/>
          <w:color w:val="000000"/>
          <w:sz w:val="20"/>
          <w:szCs w:val="20"/>
        </w:rPr>
        <w:t>. наук. Киров, 2003. С.48</w:t>
      </w:r>
      <w:r>
        <w:rPr>
          <w:rFonts w:ascii="Times New Roman" w:eastAsia="Times New Roman" w:hAnsi="Times New Roman" w:cs="Times New Roman"/>
          <w:color w:val="000000"/>
          <w:sz w:val="20"/>
          <w:szCs w:val="20"/>
        </w:rPr>
        <w:t>.</w:t>
      </w:r>
    </w:p>
  </w:footnote>
  <w:footnote w:id="25">
    <w:p w:rsidR="00C44F08" w:rsidRDefault="00C44F08">
      <w:pPr>
        <w:pStyle w:val="a7"/>
      </w:pPr>
      <w:r w:rsidRPr="00DB1630">
        <w:rPr>
          <w:rStyle w:val="a9"/>
          <w:rFonts w:ascii="Times New Roman" w:hAnsi="Times New Roman" w:cs="Times New Roman"/>
        </w:rPr>
        <w:footnoteRef/>
      </w:r>
      <w:r>
        <w:t xml:space="preserve"> </w:t>
      </w:r>
      <w:r w:rsidRPr="00DB1630">
        <w:rPr>
          <w:rFonts w:ascii="Times New Roman" w:hAnsi="Times New Roman" w:cs="Times New Roman"/>
        </w:rPr>
        <w:t xml:space="preserve">Ногина О.А. Налоговый контроль: вопросы теории </w:t>
      </w:r>
      <w:proofErr w:type="gramStart"/>
      <w:r w:rsidRPr="00DB1630">
        <w:rPr>
          <w:rFonts w:ascii="Times New Roman" w:hAnsi="Times New Roman" w:cs="Times New Roman"/>
        </w:rPr>
        <w:t>-</w:t>
      </w:r>
      <w:proofErr w:type="spellStart"/>
      <w:r w:rsidRPr="00DB1630">
        <w:rPr>
          <w:rFonts w:ascii="Times New Roman" w:hAnsi="Times New Roman" w:cs="Times New Roman"/>
        </w:rPr>
        <w:t>С</w:t>
      </w:r>
      <w:proofErr w:type="gramEnd"/>
      <w:r w:rsidRPr="00DB1630">
        <w:rPr>
          <w:rFonts w:ascii="Times New Roman" w:hAnsi="Times New Roman" w:cs="Times New Roman"/>
        </w:rPr>
        <w:t>пб</w:t>
      </w:r>
      <w:proofErr w:type="spellEnd"/>
      <w:r w:rsidRPr="00DB1630">
        <w:rPr>
          <w:rFonts w:ascii="Times New Roman" w:hAnsi="Times New Roman" w:cs="Times New Roman"/>
        </w:rPr>
        <w:t xml:space="preserve">.: Питер. С.122.; Кваша Ю.Ф. Налоговый контроль: налоговые проверки и производство по фактам налоговых правонарушений: </w:t>
      </w:r>
      <w:proofErr w:type="gramStart"/>
      <w:r w:rsidRPr="00DB1630">
        <w:rPr>
          <w:rFonts w:ascii="Times New Roman" w:hAnsi="Times New Roman" w:cs="Times New Roman"/>
        </w:rPr>
        <w:t>Учебно-практические</w:t>
      </w:r>
      <w:proofErr w:type="gramEnd"/>
      <w:r w:rsidRPr="00DB1630">
        <w:rPr>
          <w:rFonts w:ascii="Times New Roman" w:hAnsi="Times New Roman" w:cs="Times New Roman"/>
        </w:rPr>
        <w:t xml:space="preserve"> пособие. - M: </w:t>
      </w:r>
      <w:proofErr w:type="spellStart"/>
      <w:r w:rsidRPr="00DB1630">
        <w:rPr>
          <w:rFonts w:ascii="Times New Roman" w:hAnsi="Times New Roman" w:cs="Times New Roman"/>
        </w:rPr>
        <w:t>Юристъ</w:t>
      </w:r>
      <w:proofErr w:type="spellEnd"/>
      <w:r w:rsidRPr="00DB1630">
        <w:rPr>
          <w:rFonts w:ascii="Times New Roman" w:hAnsi="Times New Roman" w:cs="Times New Roman"/>
        </w:rPr>
        <w:t xml:space="preserve">, 2001. C.184-I86.; Шевелева П.А. Налоговое право / под редакцией Н.А. Шевелевой. -M.: </w:t>
      </w:r>
      <w:proofErr w:type="spellStart"/>
      <w:r w:rsidRPr="00DB1630">
        <w:rPr>
          <w:rFonts w:ascii="Times New Roman" w:hAnsi="Times New Roman" w:cs="Times New Roman"/>
        </w:rPr>
        <w:t>Юристъ</w:t>
      </w:r>
      <w:proofErr w:type="spellEnd"/>
      <w:r w:rsidRPr="00DB1630">
        <w:rPr>
          <w:rFonts w:ascii="Times New Roman" w:hAnsi="Times New Roman" w:cs="Times New Roman"/>
        </w:rPr>
        <w:t>, 2001. С.262.</w:t>
      </w:r>
    </w:p>
  </w:footnote>
  <w:footnote w:id="26">
    <w:p w:rsidR="00C44F08" w:rsidRPr="00574FB7" w:rsidRDefault="00C44F08" w:rsidP="009A111C">
      <w:pPr>
        <w:shd w:val="clear" w:color="auto" w:fill="FFFFFF"/>
        <w:spacing w:after="0"/>
        <w:ind w:left="29"/>
        <w:rPr>
          <w:rFonts w:ascii="Times New Roman" w:hAnsi="Times New Roman" w:cs="Times New Roman"/>
          <w:sz w:val="20"/>
          <w:szCs w:val="20"/>
        </w:rPr>
      </w:pPr>
      <w:r w:rsidRPr="00574FB7">
        <w:rPr>
          <w:rStyle w:val="a9"/>
          <w:rFonts w:ascii="Times New Roman" w:hAnsi="Times New Roman" w:cs="Times New Roman"/>
        </w:rPr>
        <w:footnoteRef/>
      </w:r>
      <w:r>
        <w:t xml:space="preserve"> </w:t>
      </w:r>
      <w:r w:rsidRPr="00574FB7">
        <w:rPr>
          <w:rFonts w:ascii="Times New Roman" w:hAnsi="Times New Roman" w:cs="Times New Roman"/>
          <w:bCs/>
          <w:color w:val="000000"/>
          <w:w w:val="88"/>
          <w:sz w:val="20"/>
          <w:szCs w:val="20"/>
        </w:rPr>
        <w:t xml:space="preserve">Кваша Ю.Ф. Налоговый контроль: налоговые проверки и производство по фактам налоговых правонарушений: </w:t>
      </w:r>
      <w:proofErr w:type="gramStart"/>
      <w:r w:rsidRPr="00574FB7">
        <w:rPr>
          <w:rFonts w:ascii="Times New Roman" w:hAnsi="Times New Roman" w:cs="Times New Roman"/>
          <w:bCs/>
          <w:color w:val="000000"/>
          <w:w w:val="88"/>
          <w:sz w:val="20"/>
          <w:szCs w:val="20"/>
        </w:rPr>
        <w:t>Учебно-практические</w:t>
      </w:r>
      <w:proofErr w:type="gramEnd"/>
      <w:r w:rsidRPr="00574FB7">
        <w:rPr>
          <w:rFonts w:ascii="Times New Roman" w:hAnsi="Times New Roman" w:cs="Times New Roman"/>
          <w:bCs/>
          <w:color w:val="000000"/>
          <w:w w:val="88"/>
          <w:sz w:val="20"/>
          <w:szCs w:val="20"/>
        </w:rPr>
        <w:t xml:space="preserve"> пособие. - М.: </w:t>
      </w:r>
      <w:proofErr w:type="spellStart"/>
      <w:r w:rsidRPr="00574FB7">
        <w:rPr>
          <w:rFonts w:ascii="Times New Roman" w:hAnsi="Times New Roman" w:cs="Times New Roman"/>
          <w:bCs/>
          <w:color w:val="000000"/>
          <w:w w:val="88"/>
          <w:sz w:val="20"/>
          <w:szCs w:val="20"/>
        </w:rPr>
        <w:t>Юристь</w:t>
      </w:r>
      <w:proofErr w:type="spellEnd"/>
      <w:r w:rsidRPr="00574FB7">
        <w:rPr>
          <w:rFonts w:ascii="Times New Roman" w:hAnsi="Times New Roman" w:cs="Times New Roman"/>
          <w:bCs/>
          <w:color w:val="000000"/>
          <w:w w:val="88"/>
          <w:sz w:val="20"/>
          <w:szCs w:val="20"/>
        </w:rPr>
        <w:t xml:space="preserve">, 2001. </w:t>
      </w:r>
      <w:r w:rsidRPr="00574FB7">
        <w:rPr>
          <w:rFonts w:ascii="Times New Roman" w:hAnsi="Times New Roman" w:cs="Times New Roman"/>
          <w:bCs/>
          <w:color w:val="000000"/>
          <w:w w:val="88"/>
          <w:sz w:val="20"/>
          <w:szCs w:val="20"/>
          <w:lang w:val="en-US"/>
        </w:rPr>
        <w:t>C</w:t>
      </w:r>
      <w:r w:rsidRPr="00574FB7">
        <w:rPr>
          <w:rFonts w:ascii="Times New Roman" w:hAnsi="Times New Roman" w:cs="Times New Roman"/>
          <w:bCs/>
          <w:color w:val="000000"/>
          <w:w w:val="88"/>
          <w:sz w:val="20"/>
          <w:szCs w:val="20"/>
        </w:rPr>
        <w:t>.68-</w:t>
      </w:r>
      <w:r w:rsidRPr="00574FB7">
        <w:rPr>
          <w:rFonts w:ascii="Times New Roman" w:hAnsi="Times New Roman" w:cs="Times New Roman"/>
          <w:bCs/>
          <w:color w:val="000000"/>
          <w:w w:val="88"/>
          <w:sz w:val="20"/>
          <w:szCs w:val="20"/>
          <w:lang w:val="en-US"/>
        </w:rPr>
        <w:t>I</w:t>
      </w:r>
      <w:r w:rsidRPr="00574FB7">
        <w:rPr>
          <w:rFonts w:ascii="Times New Roman" w:hAnsi="Times New Roman" w:cs="Times New Roman"/>
          <w:bCs/>
          <w:color w:val="000000"/>
          <w:w w:val="88"/>
          <w:sz w:val="20"/>
          <w:szCs w:val="20"/>
        </w:rPr>
        <w:t xml:space="preserve">03. </w:t>
      </w:r>
    </w:p>
  </w:footnote>
  <w:footnote w:id="27">
    <w:p w:rsidR="00C44F08" w:rsidRPr="00574FB7" w:rsidRDefault="00C44F08">
      <w:pPr>
        <w:pStyle w:val="a7"/>
        <w:rPr>
          <w:rFonts w:ascii="Times New Roman" w:hAnsi="Times New Roman" w:cs="Times New Roman"/>
        </w:rPr>
      </w:pPr>
      <w:r w:rsidRPr="00574FB7">
        <w:rPr>
          <w:rStyle w:val="a9"/>
          <w:rFonts w:ascii="Times New Roman" w:hAnsi="Times New Roman" w:cs="Times New Roman"/>
        </w:rPr>
        <w:footnoteRef/>
      </w:r>
      <w:r w:rsidRPr="00574FB7">
        <w:rPr>
          <w:rFonts w:ascii="Times New Roman" w:hAnsi="Times New Roman" w:cs="Times New Roman"/>
        </w:rPr>
        <w:t xml:space="preserve"> </w:t>
      </w:r>
      <w:proofErr w:type="spellStart"/>
      <w:r w:rsidRPr="00574FB7">
        <w:rPr>
          <w:rFonts w:ascii="Times New Roman" w:hAnsi="Times New Roman" w:cs="Times New Roman"/>
          <w:bCs/>
          <w:color w:val="000000"/>
          <w:w w:val="88"/>
        </w:rPr>
        <w:t>Брызгалин</w:t>
      </w:r>
      <w:proofErr w:type="spellEnd"/>
      <w:r w:rsidRPr="00574FB7">
        <w:rPr>
          <w:rFonts w:ascii="Times New Roman" w:hAnsi="Times New Roman" w:cs="Times New Roman"/>
          <w:bCs/>
          <w:color w:val="000000"/>
          <w:w w:val="88"/>
        </w:rPr>
        <w:t xml:space="preserve"> А.В. Налоги и налоговое право: Учебное пособие / под редакцией А.В. </w:t>
      </w:r>
      <w:proofErr w:type="spellStart"/>
      <w:r w:rsidRPr="00574FB7">
        <w:rPr>
          <w:rFonts w:ascii="Times New Roman" w:hAnsi="Times New Roman" w:cs="Times New Roman"/>
          <w:bCs/>
          <w:color w:val="000000"/>
          <w:w w:val="88"/>
        </w:rPr>
        <w:t>Брызгалин</w:t>
      </w:r>
      <w:proofErr w:type="spellEnd"/>
      <w:r w:rsidRPr="00574FB7">
        <w:rPr>
          <w:rFonts w:ascii="Times New Roman" w:hAnsi="Times New Roman" w:cs="Times New Roman"/>
          <w:bCs/>
          <w:color w:val="000000"/>
          <w:w w:val="88"/>
        </w:rPr>
        <w:t xml:space="preserve"> - М: Аналитика-пресс,1998. С.409.</w:t>
      </w:r>
      <w:r w:rsidRPr="00574FB7">
        <w:rPr>
          <w:rFonts w:ascii="Times New Roman" w:hAnsi="Times New Roman" w:cs="Times New Roman"/>
          <w:b/>
          <w:bCs/>
          <w:color w:val="000000"/>
          <w:w w:val="88"/>
          <w:sz w:val="16"/>
          <w:szCs w:val="16"/>
        </w:rPr>
        <w:t xml:space="preserve"> </w:t>
      </w:r>
    </w:p>
  </w:footnote>
  <w:footnote w:id="28">
    <w:p w:rsidR="00C44F08" w:rsidRDefault="00C44F08">
      <w:pPr>
        <w:pStyle w:val="a7"/>
      </w:pPr>
      <w:r w:rsidRPr="00574FB7">
        <w:rPr>
          <w:rStyle w:val="a9"/>
          <w:rFonts w:ascii="Times New Roman" w:hAnsi="Times New Roman" w:cs="Times New Roman"/>
        </w:rPr>
        <w:footnoteRef/>
      </w:r>
      <w:r w:rsidRPr="00574FB7">
        <w:rPr>
          <w:rFonts w:ascii="Times New Roman" w:hAnsi="Times New Roman" w:cs="Times New Roman"/>
        </w:rPr>
        <w:t xml:space="preserve"> </w:t>
      </w:r>
      <w:proofErr w:type="spellStart"/>
      <w:r w:rsidRPr="00574FB7">
        <w:rPr>
          <w:rFonts w:ascii="Times New Roman" w:hAnsi="Times New Roman" w:cs="Times New Roman"/>
        </w:rPr>
        <w:t>Поролло</w:t>
      </w:r>
      <w:proofErr w:type="spellEnd"/>
      <w:r w:rsidRPr="00574FB7">
        <w:rPr>
          <w:rFonts w:ascii="Times New Roman" w:hAnsi="Times New Roman" w:cs="Times New Roman"/>
        </w:rPr>
        <w:t xml:space="preserve"> Е.В. Налоговый контроль: принципы и методы проведения. М.: </w:t>
      </w:r>
      <w:proofErr w:type="spellStart"/>
      <w:r w:rsidRPr="00574FB7">
        <w:rPr>
          <w:rFonts w:ascii="Times New Roman" w:hAnsi="Times New Roman" w:cs="Times New Roman"/>
        </w:rPr>
        <w:t>Гардарика</w:t>
      </w:r>
      <w:proofErr w:type="spellEnd"/>
      <w:r w:rsidRPr="00574FB7">
        <w:rPr>
          <w:rFonts w:ascii="Times New Roman" w:hAnsi="Times New Roman" w:cs="Times New Roman"/>
        </w:rPr>
        <w:t>, 1996. С. 14.</w:t>
      </w:r>
    </w:p>
  </w:footnote>
  <w:footnote w:id="29">
    <w:p w:rsidR="00C44F08" w:rsidRPr="006C5E47" w:rsidRDefault="00C44F08" w:rsidP="006C5E47">
      <w:pPr>
        <w:pStyle w:val="a7"/>
        <w:jc w:val="both"/>
        <w:rPr>
          <w:rFonts w:ascii="Times New Roman" w:hAnsi="Times New Roman" w:cs="Times New Roman"/>
        </w:rPr>
      </w:pPr>
      <w:r>
        <w:rPr>
          <w:rStyle w:val="a9"/>
        </w:rPr>
        <w:footnoteRef/>
      </w:r>
      <w:r>
        <w:t xml:space="preserve"> </w:t>
      </w:r>
      <w:r w:rsidRPr="006C5E47">
        <w:rPr>
          <w:rFonts w:ascii="Times New Roman" w:hAnsi="Times New Roman" w:cs="Times New Roman"/>
        </w:rPr>
        <w:t>Пункт 1 Постановления Пленума Высшего Арбитражного Суда РФ от 12.10.2006 №53 «Об оценке арб</w:t>
      </w:r>
      <w:r>
        <w:rPr>
          <w:rFonts w:ascii="Times New Roman" w:hAnsi="Times New Roman" w:cs="Times New Roman"/>
        </w:rPr>
        <w:t xml:space="preserve">итражными судами обоснованности </w:t>
      </w:r>
      <w:r w:rsidRPr="006C5E47">
        <w:rPr>
          <w:rFonts w:ascii="Times New Roman" w:hAnsi="Times New Roman" w:cs="Times New Roman"/>
        </w:rPr>
        <w:t xml:space="preserve">получения налогоплательщиком налоговой выгоды». Под налоговой выгодой ВАС РФ понимает уменьшение размера налоговой обязанности </w:t>
      </w:r>
      <w:proofErr w:type="gramStart"/>
      <w:r w:rsidRPr="006C5E47">
        <w:rPr>
          <w:rFonts w:ascii="Times New Roman" w:hAnsi="Times New Roman" w:cs="Times New Roman"/>
        </w:rPr>
        <w:t>вследствие</w:t>
      </w:r>
      <w:proofErr w:type="gramEnd"/>
      <w:r w:rsidRPr="006C5E47">
        <w:rPr>
          <w:rFonts w:ascii="Times New Roman" w:hAnsi="Times New Roman" w:cs="Times New Roman"/>
        </w:rPr>
        <w:t xml:space="preserve">, </w:t>
      </w:r>
      <w:proofErr w:type="gramStart"/>
      <w:r w:rsidRPr="006C5E47">
        <w:rPr>
          <w:rFonts w:ascii="Times New Roman" w:hAnsi="Times New Roman" w:cs="Times New Roman"/>
        </w:rPr>
        <w:t>в</w:t>
      </w:r>
      <w:proofErr w:type="gramEnd"/>
      <w:r w:rsidRPr="006C5E47">
        <w:rPr>
          <w:rFonts w:ascii="Times New Roman" w:hAnsi="Times New Roman" w:cs="Times New Roman"/>
        </w:rPr>
        <w:t xml:space="preserve">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p>
  </w:footnote>
  <w:footnote w:id="30">
    <w:p w:rsidR="00C44F08" w:rsidRPr="006C5E47" w:rsidRDefault="00C44F08">
      <w:pPr>
        <w:pStyle w:val="a7"/>
        <w:rPr>
          <w:rFonts w:ascii="Times New Roman" w:hAnsi="Times New Roman" w:cs="Times New Roman"/>
        </w:rPr>
      </w:pPr>
      <w:r w:rsidRPr="006C5E47">
        <w:rPr>
          <w:rStyle w:val="a9"/>
          <w:rFonts w:ascii="Times New Roman" w:hAnsi="Times New Roman" w:cs="Times New Roman"/>
        </w:rPr>
        <w:footnoteRef/>
      </w:r>
      <w:r w:rsidRPr="006C5E47">
        <w:rPr>
          <w:rFonts w:ascii="Times New Roman" w:hAnsi="Times New Roman" w:cs="Times New Roman"/>
        </w:rPr>
        <w:t xml:space="preserve"> Постановление Президиума Высшего Арбитражного Суда РФ от 22.03.2006 №10762/05.</w:t>
      </w:r>
    </w:p>
  </w:footnote>
  <w:footnote w:id="31">
    <w:p w:rsidR="00C44F08" w:rsidRDefault="00C44F08">
      <w:pPr>
        <w:pStyle w:val="a7"/>
      </w:pPr>
      <w:r>
        <w:rPr>
          <w:rStyle w:val="a9"/>
        </w:rPr>
        <w:footnoteRef/>
      </w:r>
      <w:r>
        <w:t xml:space="preserve"> </w:t>
      </w:r>
      <w:r w:rsidRPr="0072490F">
        <w:rPr>
          <w:rFonts w:ascii="Times New Roman" w:hAnsi="Times New Roman" w:cs="Times New Roman"/>
          <w:sz w:val="18"/>
          <w:szCs w:val="18"/>
        </w:rPr>
        <w:t xml:space="preserve">Мурзин В.Е. Налоговый </w:t>
      </w:r>
      <w:proofErr w:type="gramStart"/>
      <w:r w:rsidRPr="0072490F">
        <w:rPr>
          <w:rFonts w:ascii="Times New Roman" w:hAnsi="Times New Roman" w:cs="Times New Roman"/>
          <w:sz w:val="18"/>
          <w:szCs w:val="18"/>
        </w:rPr>
        <w:t>контроль за</w:t>
      </w:r>
      <w:proofErr w:type="gramEnd"/>
      <w:r w:rsidRPr="0072490F">
        <w:rPr>
          <w:rFonts w:ascii="Times New Roman" w:hAnsi="Times New Roman" w:cs="Times New Roman"/>
          <w:sz w:val="18"/>
          <w:szCs w:val="18"/>
        </w:rPr>
        <w:t xml:space="preserve"> трансфертным ценообразованием // «Налогообложение, учет и отчетность в</w:t>
      </w:r>
      <w:r>
        <w:rPr>
          <w:rFonts w:ascii="Times New Roman" w:hAnsi="Times New Roman" w:cs="Times New Roman"/>
          <w:sz w:val="18"/>
          <w:szCs w:val="18"/>
        </w:rPr>
        <w:t xml:space="preserve"> коммерческом банке», 2012, № 1.</w:t>
      </w:r>
    </w:p>
  </w:footnote>
  <w:footnote w:id="32">
    <w:p w:rsidR="00C44F08" w:rsidRDefault="00C44F08" w:rsidP="006E313D">
      <w:pPr>
        <w:pStyle w:val="ConsPlusNormal"/>
        <w:widowControl/>
        <w:ind w:left="540" w:firstLine="0"/>
        <w:jc w:val="both"/>
      </w:pPr>
      <w:r>
        <w:rPr>
          <w:rStyle w:val="a9"/>
        </w:rPr>
        <w:footnoteRef/>
      </w:r>
      <w:r>
        <w:t xml:space="preserve">  </w:t>
      </w:r>
      <w:r w:rsidRPr="006E313D">
        <w:rPr>
          <w:sz w:val="18"/>
          <w:szCs w:val="18"/>
        </w:rPr>
        <w:t>Гордеева О.В. Ценовой фактор налоговых рисков: трансфертное ценообразование // Финансы. 2012. N 3. С. 33 - 37.</w:t>
      </w:r>
    </w:p>
    <w:p w:rsidR="00C44F08" w:rsidRDefault="00C44F08">
      <w:pPr>
        <w:pStyle w:val="a7"/>
      </w:pPr>
    </w:p>
  </w:footnote>
  <w:footnote w:id="33">
    <w:p w:rsidR="00C44F08" w:rsidRDefault="00C44F08">
      <w:pPr>
        <w:pStyle w:val="a7"/>
      </w:pPr>
      <w:r>
        <w:rPr>
          <w:rStyle w:val="a9"/>
        </w:rPr>
        <w:footnoteRef/>
      </w:r>
      <w:r>
        <w:t xml:space="preserve"> </w:t>
      </w:r>
      <w:r w:rsidRPr="00A418DD">
        <w:rPr>
          <w:rFonts w:ascii="Times New Roman" w:hAnsi="Times New Roman" w:cs="Times New Roman"/>
        </w:rPr>
        <w:t xml:space="preserve">Приказ ФСФР России от 09.11.2010 </w:t>
      </w:r>
      <w:r>
        <w:rPr>
          <w:rFonts w:ascii="Times New Roman" w:hAnsi="Times New Roman" w:cs="Times New Roman"/>
        </w:rPr>
        <w:t>№</w:t>
      </w:r>
      <w:r w:rsidRPr="00A418DD">
        <w:rPr>
          <w:rFonts w:ascii="Times New Roman" w:hAnsi="Times New Roman" w:cs="Times New Roman"/>
        </w:rPr>
        <w:t xml:space="preserve"> 10-66/</w:t>
      </w:r>
      <w:proofErr w:type="spellStart"/>
      <w:r w:rsidRPr="00A418DD">
        <w:rPr>
          <w:rFonts w:ascii="Times New Roman" w:hAnsi="Times New Roman" w:cs="Times New Roman"/>
        </w:rPr>
        <w:t>пз</w:t>
      </w:r>
      <w:proofErr w:type="spellEnd"/>
      <w:r w:rsidRPr="00A418DD">
        <w:rPr>
          <w:rFonts w:ascii="Times New Roman" w:hAnsi="Times New Roman" w:cs="Times New Roman"/>
        </w:rPr>
        <w:t>-н</w:t>
      </w:r>
      <w:r>
        <w:rPr>
          <w:rFonts w:ascii="Times New Roman" w:hAnsi="Times New Roman" w:cs="Times New Roman"/>
        </w:rPr>
        <w:t xml:space="preserve"> // Российская газета № 271 от 01.12.2010</w:t>
      </w:r>
      <w:r w:rsidRPr="00A418DD">
        <w:rPr>
          <w:rFonts w:ascii="Times New Roman" w:hAnsi="Times New Roman" w:cs="Times New Roman"/>
        </w:rPr>
        <w:t xml:space="preserve"> и </w:t>
      </w:r>
      <w:r>
        <w:rPr>
          <w:rFonts w:ascii="Times New Roman" w:hAnsi="Times New Roman" w:cs="Times New Roman"/>
        </w:rPr>
        <w:t xml:space="preserve"> Приказ ФСФР России </w:t>
      </w:r>
      <w:r w:rsidRPr="00A418DD">
        <w:rPr>
          <w:rFonts w:ascii="Times New Roman" w:hAnsi="Times New Roman" w:cs="Times New Roman"/>
        </w:rPr>
        <w:t xml:space="preserve">от 09.11.2010 </w:t>
      </w:r>
      <w:r>
        <w:rPr>
          <w:rFonts w:ascii="Times New Roman" w:hAnsi="Times New Roman" w:cs="Times New Roman"/>
        </w:rPr>
        <w:t xml:space="preserve"> №</w:t>
      </w:r>
      <w:r w:rsidRPr="00A418DD">
        <w:rPr>
          <w:rFonts w:ascii="Times New Roman" w:hAnsi="Times New Roman" w:cs="Times New Roman"/>
        </w:rPr>
        <w:t xml:space="preserve"> 10-67/</w:t>
      </w:r>
      <w:proofErr w:type="spellStart"/>
      <w:r w:rsidRPr="00A418DD">
        <w:rPr>
          <w:rFonts w:ascii="Times New Roman" w:hAnsi="Times New Roman" w:cs="Times New Roman"/>
        </w:rPr>
        <w:t>пз</w:t>
      </w:r>
      <w:proofErr w:type="spellEnd"/>
      <w:r w:rsidRPr="00A418DD">
        <w:rPr>
          <w:rFonts w:ascii="Times New Roman" w:hAnsi="Times New Roman" w:cs="Times New Roman"/>
        </w:rPr>
        <w:t>-н</w:t>
      </w:r>
      <w:r>
        <w:rPr>
          <w:rFonts w:ascii="Times New Roman" w:hAnsi="Times New Roman" w:cs="Times New Roman"/>
        </w:rPr>
        <w:t xml:space="preserve"> // Российская газета № 271 от 01.12.2010.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F08" w:rsidRDefault="00C44F08">
    <w:pPr>
      <w:pStyle w:val="a5"/>
      <w:jc w:val="right"/>
    </w:pPr>
  </w:p>
  <w:p w:rsidR="00C44F08" w:rsidRDefault="00C44F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0293CE"/>
    <w:lvl w:ilvl="0">
      <w:numFmt w:val="bullet"/>
      <w:lvlText w:val="*"/>
      <w:lvlJc w:val="left"/>
    </w:lvl>
  </w:abstractNum>
  <w:abstractNum w:abstractNumId="1">
    <w:nsid w:val="02DB32D8"/>
    <w:multiLevelType w:val="hybridMultilevel"/>
    <w:tmpl w:val="68447614"/>
    <w:lvl w:ilvl="0" w:tplc="E8303FF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3D11708"/>
    <w:multiLevelType w:val="hybridMultilevel"/>
    <w:tmpl w:val="8F0A01F4"/>
    <w:lvl w:ilvl="0" w:tplc="2A566C72">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424799"/>
    <w:multiLevelType w:val="hybridMultilevel"/>
    <w:tmpl w:val="68FE48D0"/>
    <w:lvl w:ilvl="0" w:tplc="DB5E1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E2118D"/>
    <w:multiLevelType w:val="singleLevel"/>
    <w:tmpl w:val="E054A02A"/>
    <w:lvl w:ilvl="0">
      <w:start w:val="198"/>
      <w:numFmt w:val="decimal"/>
      <w:lvlText w:val="%1."/>
      <w:legacy w:legacy="1" w:legacySpace="0" w:legacyIndent="485"/>
      <w:lvlJc w:val="left"/>
      <w:rPr>
        <w:rFonts w:ascii="Times New Roman" w:hAnsi="Times New Roman" w:cs="Times New Roman" w:hint="default"/>
      </w:rPr>
    </w:lvl>
  </w:abstractNum>
  <w:abstractNum w:abstractNumId="5">
    <w:nsid w:val="16A60F27"/>
    <w:multiLevelType w:val="hybridMultilevel"/>
    <w:tmpl w:val="2DCEADD0"/>
    <w:lvl w:ilvl="0" w:tplc="6494F9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8E8341C"/>
    <w:multiLevelType w:val="singleLevel"/>
    <w:tmpl w:val="8A184266"/>
    <w:lvl w:ilvl="0">
      <w:start w:val="218"/>
      <w:numFmt w:val="decimal"/>
      <w:lvlText w:val="%1."/>
      <w:legacy w:legacy="1" w:legacySpace="0" w:legacyIndent="490"/>
      <w:lvlJc w:val="left"/>
      <w:rPr>
        <w:rFonts w:ascii="Times New Roman" w:hAnsi="Times New Roman" w:cs="Times New Roman" w:hint="default"/>
      </w:rPr>
    </w:lvl>
  </w:abstractNum>
  <w:abstractNum w:abstractNumId="7">
    <w:nsid w:val="1FE43432"/>
    <w:multiLevelType w:val="hybridMultilevel"/>
    <w:tmpl w:val="247608DC"/>
    <w:lvl w:ilvl="0" w:tplc="504280A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72EFA"/>
    <w:multiLevelType w:val="hybridMultilevel"/>
    <w:tmpl w:val="247AAF1E"/>
    <w:lvl w:ilvl="0" w:tplc="BCAA6F66">
      <w:start w:val="1"/>
      <w:numFmt w:val="decimal"/>
      <w:lvlText w:val="%1."/>
      <w:lvlJc w:val="left"/>
      <w:pPr>
        <w:ind w:left="12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74EE1"/>
    <w:multiLevelType w:val="hybridMultilevel"/>
    <w:tmpl w:val="CCC40E12"/>
    <w:lvl w:ilvl="0" w:tplc="D3588480">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30B9716C"/>
    <w:multiLevelType w:val="hybridMultilevel"/>
    <w:tmpl w:val="05BC424C"/>
    <w:lvl w:ilvl="0" w:tplc="11EAC228">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27C6B51"/>
    <w:multiLevelType w:val="hybridMultilevel"/>
    <w:tmpl w:val="1D6C071E"/>
    <w:lvl w:ilvl="0" w:tplc="DEAC3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C6B1BF3"/>
    <w:multiLevelType w:val="hybridMultilevel"/>
    <w:tmpl w:val="EF3097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8552D9B"/>
    <w:multiLevelType w:val="hybridMultilevel"/>
    <w:tmpl w:val="73645254"/>
    <w:lvl w:ilvl="0" w:tplc="0419000F">
      <w:start w:val="1"/>
      <w:numFmt w:val="decimal"/>
      <w:lvlText w:val="%1."/>
      <w:lvlJc w:val="left"/>
      <w:pPr>
        <w:ind w:left="12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03C8A"/>
    <w:multiLevelType w:val="hybridMultilevel"/>
    <w:tmpl w:val="71E86C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F827072"/>
    <w:multiLevelType w:val="hybridMultilevel"/>
    <w:tmpl w:val="AA46B8D2"/>
    <w:lvl w:ilvl="0" w:tplc="F288DC38">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ACB590E"/>
    <w:multiLevelType w:val="hybridMultilevel"/>
    <w:tmpl w:val="6BE83CE6"/>
    <w:lvl w:ilvl="0" w:tplc="0419000F">
      <w:start w:val="1"/>
      <w:numFmt w:val="decimal"/>
      <w:lvlText w:val="%1."/>
      <w:lvlJc w:val="left"/>
      <w:pPr>
        <w:ind w:left="12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B09BC"/>
    <w:multiLevelType w:val="hybridMultilevel"/>
    <w:tmpl w:val="F54861BE"/>
    <w:lvl w:ilvl="0" w:tplc="3A3439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E390652"/>
    <w:multiLevelType w:val="hybridMultilevel"/>
    <w:tmpl w:val="E97CCBF6"/>
    <w:lvl w:ilvl="0" w:tplc="57827A36">
      <w:start w:val="1"/>
      <w:numFmt w:val="decimal"/>
      <w:lvlText w:val="%1)"/>
      <w:lvlJc w:val="left"/>
      <w:pPr>
        <w:ind w:left="1260" w:hanging="360"/>
      </w:pPr>
      <w:rPr>
        <w:rFonts w:ascii="Times New Roman" w:eastAsiaTheme="minorEastAsia"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4B54E4A"/>
    <w:multiLevelType w:val="hybridMultilevel"/>
    <w:tmpl w:val="753884F4"/>
    <w:lvl w:ilvl="0" w:tplc="70EECD52">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8733A3"/>
    <w:multiLevelType w:val="hybridMultilevel"/>
    <w:tmpl w:val="9CE0B02A"/>
    <w:lvl w:ilvl="0" w:tplc="ED7EA3D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708867CF"/>
    <w:multiLevelType w:val="hybridMultilevel"/>
    <w:tmpl w:val="2446E654"/>
    <w:lvl w:ilvl="0" w:tplc="A65C9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F412FC"/>
    <w:multiLevelType w:val="hybridMultilevel"/>
    <w:tmpl w:val="F942016E"/>
    <w:lvl w:ilvl="0" w:tplc="6494F9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8535E4A"/>
    <w:multiLevelType w:val="hybridMultilevel"/>
    <w:tmpl w:val="948E8944"/>
    <w:lvl w:ilvl="0" w:tplc="C9BEF6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555680"/>
    <w:multiLevelType w:val="singleLevel"/>
    <w:tmpl w:val="74A8BDF0"/>
    <w:lvl w:ilvl="0">
      <w:start w:val="141"/>
      <w:numFmt w:val="decimal"/>
      <w:lvlText w:val="%1."/>
      <w:legacy w:legacy="1" w:legacySpace="0" w:legacyIndent="471"/>
      <w:lvlJc w:val="left"/>
      <w:rPr>
        <w:rFonts w:ascii="Times New Roman" w:hAnsi="Times New Roman" w:cs="Times New Roman" w:hint="default"/>
      </w:rPr>
    </w:lvl>
  </w:abstractNum>
  <w:abstractNum w:abstractNumId="25">
    <w:nsid w:val="7F5C33D3"/>
    <w:multiLevelType w:val="singleLevel"/>
    <w:tmpl w:val="C59684FE"/>
    <w:lvl w:ilvl="0">
      <w:start w:val="10"/>
      <w:numFmt w:val="decimal"/>
      <w:lvlText w:val="%1."/>
      <w:legacy w:legacy="1" w:legacySpace="0" w:legacyIndent="297"/>
      <w:lvlJc w:val="left"/>
      <w:rPr>
        <w:rFonts w:ascii="Times New Roman" w:hAnsi="Times New Roman" w:cs="Times New Roman" w:hint="default"/>
      </w:rPr>
    </w:lvl>
  </w:abstractNum>
  <w:num w:numId="1">
    <w:abstractNumId w:val="5"/>
  </w:num>
  <w:num w:numId="2">
    <w:abstractNumId w:val="19"/>
  </w:num>
  <w:num w:numId="3">
    <w:abstractNumId w:val="22"/>
  </w:num>
  <w:num w:numId="4">
    <w:abstractNumId w:val="18"/>
  </w:num>
  <w:num w:numId="5">
    <w:abstractNumId w:val="8"/>
  </w:num>
  <w:num w:numId="6">
    <w:abstractNumId w:val="14"/>
  </w:num>
  <w:num w:numId="7">
    <w:abstractNumId w:val="16"/>
  </w:num>
  <w:num w:numId="8">
    <w:abstractNumId w:val="13"/>
  </w:num>
  <w:num w:numId="9">
    <w:abstractNumId w:val="23"/>
  </w:num>
  <w:num w:numId="10">
    <w:abstractNumId w:val="7"/>
  </w:num>
  <w:num w:numId="11">
    <w:abstractNumId w:val="3"/>
  </w:num>
  <w:num w:numId="12">
    <w:abstractNumId w:val="17"/>
  </w:num>
  <w:num w:numId="13">
    <w:abstractNumId w:val="10"/>
  </w:num>
  <w:num w:numId="14">
    <w:abstractNumId w:val="11"/>
  </w:num>
  <w:num w:numId="15">
    <w:abstractNumId w:val="1"/>
  </w:num>
  <w:num w:numId="16">
    <w:abstractNumId w:val="20"/>
  </w:num>
  <w:num w:numId="17">
    <w:abstractNumId w:val="12"/>
  </w:num>
  <w:num w:numId="18">
    <w:abstractNumId w:val="0"/>
    <w:lvlOverride w:ilvl="0">
      <w:lvl w:ilvl="0">
        <w:numFmt w:val="bullet"/>
        <w:lvlText w:val="-"/>
        <w:legacy w:legacy="1" w:legacySpace="0" w:legacyIndent="183"/>
        <w:lvlJc w:val="left"/>
        <w:rPr>
          <w:rFonts w:ascii="Times New Roman" w:hAnsi="Times New Roman" w:hint="default"/>
        </w:rPr>
      </w:lvl>
    </w:lvlOverride>
  </w:num>
  <w:num w:numId="19">
    <w:abstractNumId w:val="2"/>
  </w:num>
  <w:num w:numId="20">
    <w:abstractNumId w:val="21"/>
  </w:num>
  <w:num w:numId="21">
    <w:abstractNumId w:val="9"/>
  </w:num>
  <w:num w:numId="22">
    <w:abstractNumId w:val="15"/>
  </w:num>
  <w:num w:numId="23">
    <w:abstractNumId w:val="24"/>
  </w:num>
  <w:num w:numId="24">
    <w:abstractNumId w:val="4"/>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94"/>
    <w:rsid w:val="00006E6C"/>
    <w:rsid w:val="0001007F"/>
    <w:rsid w:val="00011727"/>
    <w:rsid w:val="00016920"/>
    <w:rsid w:val="00024E83"/>
    <w:rsid w:val="00025106"/>
    <w:rsid w:val="00027883"/>
    <w:rsid w:val="000336DF"/>
    <w:rsid w:val="00034033"/>
    <w:rsid w:val="00035C63"/>
    <w:rsid w:val="00036388"/>
    <w:rsid w:val="000424F9"/>
    <w:rsid w:val="00043A08"/>
    <w:rsid w:val="0004533D"/>
    <w:rsid w:val="0006540D"/>
    <w:rsid w:val="000751B7"/>
    <w:rsid w:val="000A3B50"/>
    <w:rsid w:val="000A7ECE"/>
    <w:rsid w:val="000B058B"/>
    <w:rsid w:val="000B317D"/>
    <w:rsid w:val="000C2293"/>
    <w:rsid w:val="000C372B"/>
    <w:rsid w:val="000D673B"/>
    <w:rsid w:val="000E549C"/>
    <w:rsid w:val="000F0526"/>
    <w:rsid w:val="000F3810"/>
    <w:rsid w:val="000F67A5"/>
    <w:rsid w:val="00104923"/>
    <w:rsid w:val="001051A8"/>
    <w:rsid w:val="0010520F"/>
    <w:rsid w:val="00116B49"/>
    <w:rsid w:val="00116C7B"/>
    <w:rsid w:val="00121DF9"/>
    <w:rsid w:val="00126129"/>
    <w:rsid w:val="00146618"/>
    <w:rsid w:val="00147A7E"/>
    <w:rsid w:val="00147E81"/>
    <w:rsid w:val="001559F6"/>
    <w:rsid w:val="00170303"/>
    <w:rsid w:val="001755BE"/>
    <w:rsid w:val="00183811"/>
    <w:rsid w:val="00185F6B"/>
    <w:rsid w:val="001935C6"/>
    <w:rsid w:val="001978D7"/>
    <w:rsid w:val="001A12AF"/>
    <w:rsid w:val="001A18C3"/>
    <w:rsid w:val="001A3139"/>
    <w:rsid w:val="001A69E4"/>
    <w:rsid w:val="001B2FB7"/>
    <w:rsid w:val="001B3F90"/>
    <w:rsid w:val="001B5867"/>
    <w:rsid w:val="001C2D58"/>
    <w:rsid w:val="001C3CCF"/>
    <w:rsid w:val="001C5DD8"/>
    <w:rsid w:val="001D77BB"/>
    <w:rsid w:val="001E27F1"/>
    <w:rsid w:val="001E3B73"/>
    <w:rsid w:val="001E3DAE"/>
    <w:rsid w:val="001F0CFB"/>
    <w:rsid w:val="001F47C3"/>
    <w:rsid w:val="002023F0"/>
    <w:rsid w:val="0020287A"/>
    <w:rsid w:val="002046ED"/>
    <w:rsid w:val="0020627B"/>
    <w:rsid w:val="00206A50"/>
    <w:rsid w:val="00212855"/>
    <w:rsid w:val="00215DDF"/>
    <w:rsid w:val="00217D4F"/>
    <w:rsid w:val="002200A4"/>
    <w:rsid w:val="00220C53"/>
    <w:rsid w:val="0022399A"/>
    <w:rsid w:val="00232C7C"/>
    <w:rsid w:val="00233E5D"/>
    <w:rsid w:val="0023589A"/>
    <w:rsid w:val="002420BD"/>
    <w:rsid w:val="0024257D"/>
    <w:rsid w:val="002436E2"/>
    <w:rsid w:val="00247047"/>
    <w:rsid w:val="002474D0"/>
    <w:rsid w:val="00247F8C"/>
    <w:rsid w:val="0025187E"/>
    <w:rsid w:val="00260F6E"/>
    <w:rsid w:val="002639E2"/>
    <w:rsid w:val="002640A4"/>
    <w:rsid w:val="00274C6E"/>
    <w:rsid w:val="00280290"/>
    <w:rsid w:val="00282A22"/>
    <w:rsid w:val="00284969"/>
    <w:rsid w:val="00285835"/>
    <w:rsid w:val="00286F11"/>
    <w:rsid w:val="00291EE8"/>
    <w:rsid w:val="00292D2F"/>
    <w:rsid w:val="002A2886"/>
    <w:rsid w:val="002A7BB5"/>
    <w:rsid w:val="002B01AF"/>
    <w:rsid w:val="002B0B76"/>
    <w:rsid w:val="002D2B2D"/>
    <w:rsid w:val="002E1A1B"/>
    <w:rsid w:val="002F3C6F"/>
    <w:rsid w:val="00301CD0"/>
    <w:rsid w:val="003062B1"/>
    <w:rsid w:val="003130CA"/>
    <w:rsid w:val="00320E85"/>
    <w:rsid w:val="00321DCB"/>
    <w:rsid w:val="00323CF3"/>
    <w:rsid w:val="0033055D"/>
    <w:rsid w:val="00332DB9"/>
    <w:rsid w:val="00334164"/>
    <w:rsid w:val="00335123"/>
    <w:rsid w:val="00335F40"/>
    <w:rsid w:val="00336518"/>
    <w:rsid w:val="00337C75"/>
    <w:rsid w:val="00347195"/>
    <w:rsid w:val="00347590"/>
    <w:rsid w:val="003508C7"/>
    <w:rsid w:val="00356365"/>
    <w:rsid w:val="0035693A"/>
    <w:rsid w:val="00360725"/>
    <w:rsid w:val="00366D31"/>
    <w:rsid w:val="0037013F"/>
    <w:rsid w:val="0037682D"/>
    <w:rsid w:val="00382C95"/>
    <w:rsid w:val="00386351"/>
    <w:rsid w:val="0039117D"/>
    <w:rsid w:val="003C044A"/>
    <w:rsid w:val="003D120D"/>
    <w:rsid w:val="003D3471"/>
    <w:rsid w:val="003E12BA"/>
    <w:rsid w:val="003E48F9"/>
    <w:rsid w:val="003F2401"/>
    <w:rsid w:val="00401A9E"/>
    <w:rsid w:val="00402884"/>
    <w:rsid w:val="004049A3"/>
    <w:rsid w:val="004126B9"/>
    <w:rsid w:val="00421009"/>
    <w:rsid w:val="00421A77"/>
    <w:rsid w:val="00430185"/>
    <w:rsid w:val="004326D0"/>
    <w:rsid w:val="00433F93"/>
    <w:rsid w:val="00442D11"/>
    <w:rsid w:val="004464F1"/>
    <w:rsid w:val="00452552"/>
    <w:rsid w:val="00462299"/>
    <w:rsid w:val="004632EE"/>
    <w:rsid w:val="0047325E"/>
    <w:rsid w:val="00475D8D"/>
    <w:rsid w:val="00475DC9"/>
    <w:rsid w:val="00477AE7"/>
    <w:rsid w:val="00481EFF"/>
    <w:rsid w:val="00495B29"/>
    <w:rsid w:val="004A135C"/>
    <w:rsid w:val="004B7B70"/>
    <w:rsid w:val="004C194C"/>
    <w:rsid w:val="004D4256"/>
    <w:rsid w:val="004D4A26"/>
    <w:rsid w:val="004D7D44"/>
    <w:rsid w:val="004E2060"/>
    <w:rsid w:val="004E50FE"/>
    <w:rsid w:val="004E6F3E"/>
    <w:rsid w:val="004F0AF6"/>
    <w:rsid w:val="004F149E"/>
    <w:rsid w:val="0050665E"/>
    <w:rsid w:val="005116D2"/>
    <w:rsid w:val="00512990"/>
    <w:rsid w:val="00527DD0"/>
    <w:rsid w:val="00531897"/>
    <w:rsid w:val="0054193C"/>
    <w:rsid w:val="00545425"/>
    <w:rsid w:val="00551868"/>
    <w:rsid w:val="005736E6"/>
    <w:rsid w:val="00574FB7"/>
    <w:rsid w:val="00576819"/>
    <w:rsid w:val="005821A7"/>
    <w:rsid w:val="00586B56"/>
    <w:rsid w:val="00587182"/>
    <w:rsid w:val="00587B08"/>
    <w:rsid w:val="0059256D"/>
    <w:rsid w:val="00592A5D"/>
    <w:rsid w:val="005B4159"/>
    <w:rsid w:val="005C49CF"/>
    <w:rsid w:val="005C7EA5"/>
    <w:rsid w:val="005E6823"/>
    <w:rsid w:val="005E6F3E"/>
    <w:rsid w:val="005F5BB6"/>
    <w:rsid w:val="00601FDA"/>
    <w:rsid w:val="00604794"/>
    <w:rsid w:val="00610F62"/>
    <w:rsid w:val="00612FF3"/>
    <w:rsid w:val="00617766"/>
    <w:rsid w:val="00622310"/>
    <w:rsid w:val="006309E7"/>
    <w:rsid w:val="00630D79"/>
    <w:rsid w:val="006327A6"/>
    <w:rsid w:val="006345FF"/>
    <w:rsid w:val="00652E67"/>
    <w:rsid w:val="00653F1D"/>
    <w:rsid w:val="00654BE5"/>
    <w:rsid w:val="0065576B"/>
    <w:rsid w:val="006559D0"/>
    <w:rsid w:val="00655FFA"/>
    <w:rsid w:val="0066087C"/>
    <w:rsid w:val="00665819"/>
    <w:rsid w:val="006658F8"/>
    <w:rsid w:val="006719F8"/>
    <w:rsid w:val="00671A0D"/>
    <w:rsid w:val="0068089C"/>
    <w:rsid w:val="00681E12"/>
    <w:rsid w:val="0068231F"/>
    <w:rsid w:val="00684B9B"/>
    <w:rsid w:val="00685290"/>
    <w:rsid w:val="006873B6"/>
    <w:rsid w:val="00692389"/>
    <w:rsid w:val="00693233"/>
    <w:rsid w:val="00693970"/>
    <w:rsid w:val="00696037"/>
    <w:rsid w:val="006A536B"/>
    <w:rsid w:val="006A57D4"/>
    <w:rsid w:val="006A7CFE"/>
    <w:rsid w:val="006B3783"/>
    <w:rsid w:val="006B6953"/>
    <w:rsid w:val="006C1482"/>
    <w:rsid w:val="006C5E47"/>
    <w:rsid w:val="006D2224"/>
    <w:rsid w:val="006D3C51"/>
    <w:rsid w:val="006D440E"/>
    <w:rsid w:val="006E313D"/>
    <w:rsid w:val="006F3DAB"/>
    <w:rsid w:val="006F4F56"/>
    <w:rsid w:val="0071604D"/>
    <w:rsid w:val="00716494"/>
    <w:rsid w:val="00720411"/>
    <w:rsid w:val="0072490F"/>
    <w:rsid w:val="00744A1D"/>
    <w:rsid w:val="00746582"/>
    <w:rsid w:val="00751BAE"/>
    <w:rsid w:val="007534C7"/>
    <w:rsid w:val="0075398C"/>
    <w:rsid w:val="00753F8F"/>
    <w:rsid w:val="0075411F"/>
    <w:rsid w:val="00762449"/>
    <w:rsid w:val="00766210"/>
    <w:rsid w:val="00771115"/>
    <w:rsid w:val="00777193"/>
    <w:rsid w:val="0077758C"/>
    <w:rsid w:val="007879DF"/>
    <w:rsid w:val="00796425"/>
    <w:rsid w:val="007B1B8D"/>
    <w:rsid w:val="007C0FE1"/>
    <w:rsid w:val="007C17FC"/>
    <w:rsid w:val="007C6599"/>
    <w:rsid w:val="007D1F27"/>
    <w:rsid w:val="007D36D7"/>
    <w:rsid w:val="007E0C92"/>
    <w:rsid w:val="007E0EDF"/>
    <w:rsid w:val="007E305C"/>
    <w:rsid w:val="007E37A6"/>
    <w:rsid w:val="007E4C8B"/>
    <w:rsid w:val="007E6464"/>
    <w:rsid w:val="007E75D9"/>
    <w:rsid w:val="007F61A9"/>
    <w:rsid w:val="007F7ECA"/>
    <w:rsid w:val="00800B8B"/>
    <w:rsid w:val="008063DE"/>
    <w:rsid w:val="008149B3"/>
    <w:rsid w:val="008152AE"/>
    <w:rsid w:val="008208B8"/>
    <w:rsid w:val="00842EF5"/>
    <w:rsid w:val="00844E2F"/>
    <w:rsid w:val="00847709"/>
    <w:rsid w:val="00854618"/>
    <w:rsid w:val="00855251"/>
    <w:rsid w:val="00856DF5"/>
    <w:rsid w:val="00865DAC"/>
    <w:rsid w:val="008849C9"/>
    <w:rsid w:val="00884F55"/>
    <w:rsid w:val="00894EFF"/>
    <w:rsid w:val="008A0286"/>
    <w:rsid w:val="008B17BD"/>
    <w:rsid w:val="008B384A"/>
    <w:rsid w:val="008B39A9"/>
    <w:rsid w:val="008C59ED"/>
    <w:rsid w:val="008C7035"/>
    <w:rsid w:val="008D0E1A"/>
    <w:rsid w:val="008D4541"/>
    <w:rsid w:val="008D70C4"/>
    <w:rsid w:val="008E55F5"/>
    <w:rsid w:val="008E6848"/>
    <w:rsid w:val="008E6C0B"/>
    <w:rsid w:val="008F1FAC"/>
    <w:rsid w:val="008F211E"/>
    <w:rsid w:val="008F62B8"/>
    <w:rsid w:val="00901F5A"/>
    <w:rsid w:val="009020E7"/>
    <w:rsid w:val="00906FDD"/>
    <w:rsid w:val="00910512"/>
    <w:rsid w:val="00913224"/>
    <w:rsid w:val="0091438E"/>
    <w:rsid w:val="009216C9"/>
    <w:rsid w:val="00923907"/>
    <w:rsid w:val="00926A85"/>
    <w:rsid w:val="009274C9"/>
    <w:rsid w:val="00932766"/>
    <w:rsid w:val="009331BB"/>
    <w:rsid w:val="009345F9"/>
    <w:rsid w:val="00935C60"/>
    <w:rsid w:val="009368D1"/>
    <w:rsid w:val="009406E5"/>
    <w:rsid w:val="009410E6"/>
    <w:rsid w:val="00947936"/>
    <w:rsid w:val="009502A5"/>
    <w:rsid w:val="009531BE"/>
    <w:rsid w:val="009566D9"/>
    <w:rsid w:val="00956BB4"/>
    <w:rsid w:val="00960C46"/>
    <w:rsid w:val="00961D53"/>
    <w:rsid w:val="00971AC1"/>
    <w:rsid w:val="00974B7A"/>
    <w:rsid w:val="009753EA"/>
    <w:rsid w:val="00975E8E"/>
    <w:rsid w:val="00976A1E"/>
    <w:rsid w:val="0098228C"/>
    <w:rsid w:val="00991B87"/>
    <w:rsid w:val="009926D3"/>
    <w:rsid w:val="0099796F"/>
    <w:rsid w:val="009A111C"/>
    <w:rsid w:val="009A37E3"/>
    <w:rsid w:val="009A59DC"/>
    <w:rsid w:val="009A75EB"/>
    <w:rsid w:val="009B02C7"/>
    <w:rsid w:val="009C2221"/>
    <w:rsid w:val="009C4436"/>
    <w:rsid w:val="009D2629"/>
    <w:rsid w:val="009D2955"/>
    <w:rsid w:val="009D4237"/>
    <w:rsid w:val="009E123F"/>
    <w:rsid w:val="009E2EFA"/>
    <w:rsid w:val="009E32C0"/>
    <w:rsid w:val="009E7739"/>
    <w:rsid w:val="009F059A"/>
    <w:rsid w:val="009F0CDB"/>
    <w:rsid w:val="00A00F88"/>
    <w:rsid w:val="00A01F47"/>
    <w:rsid w:val="00A030C8"/>
    <w:rsid w:val="00A0379A"/>
    <w:rsid w:val="00A10881"/>
    <w:rsid w:val="00A10DA5"/>
    <w:rsid w:val="00A17500"/>
    <w:rsid w:val="00A204E4"/>
    <w:rsid w:val="00A243C1"/>
    <w:rsid w:val="00A32CE2"/>
    <w:rsid w:val="00A33D9B"/>
    <w:rsid w:val="00A34BE8"/>
    <w:rsid w:val="00A37D9C"/>
    <w:rsid w:val="00A40A70"/>
    <w:rsid w:val="00A4115B"/>
    <w:rsid w:val="00A418DD"/>
    <w:rsid w:val="00A440FD"/>
    <w:rsid w:val="00A54131"/>
    <w:rsid w:val="00A54F3D"/>
    <w:rsid w:val="00A56AE3"/>
    <w:rsid w:val="00A63971"/>
    <w:rsid w:val="00A72A20"/>
    <w:rsid w:val="00A746C4"/>
    <w:rsid w:val="00A75C6C"/>
    <w:rsid w:val="00A77C45"/>
    <w:rsid w:val="00A814E4"/>
    <w:rsid w:val="00A87D00"/>
    <w:rsid w:val="00A95488"/>
    <w:rsid w:val="00A96484"/>
    <w:rsid w:val="00AA2301"/>
    <w:rsid w:val="00AA79AB"/>
    <w:rsid w:val="00AB4F68"/>
    <w:rsid w:val="00AB6700"/>
    <w:rsid w:val="00AC249D"/>
    <w:rsid w:val="00AC2AAE"/>
    <w:rsid w:val="00AC3750"/>
    <w:rsid w:val="00AC6692"/>
    <w:rsid w:val="00AD0393"/>
    <w:rsid w:val="00AD143C"/>
    <w:rsid w:val="00AD4E4A"/>
    <w:rsid w:val="00AD4F44"/>
    <w:rsid w:val="00AD6576"/>
    <w:rsid w:val="00AE1253"/>
    <w:rsid w:val="00AE2878"/>
    <w:rsid w:val="00AF21A0"/>
    <w:rsid w:val="00AF73EE"/>
    <w:rsid w:val="00B02242"/>
    <w:rsid w:val="00B0229C"/>
    <w:rsid w:val="00B05011"/>
    <w:rsid w:val="00B051A1"/>
    <w:rsid w:val="00B15919"/>
    <w:rsid w:val="00B1671B"/>
    <w:rsid w:val="00B32349"/>
    <w:rsid w:val="00B420EE"/>
    <w:rsid w:val="00B42AAC"/>
    <w:rsid w:val="00B51471"/>
    <w:rsid w:val="00B5240E"/>
    <w:rsid w:val="00B57449"/>
    <w:rsid w:val="00B66B3B"/>
    <w:rsid w:val="00B75D2D"/>
    <w:rsid w:val="00B77419"/>
    <w:rsid w:val="00B879EB"/>
    <w:rsid w:val="00B9594D"/>
    <w:rsid w:val="00BA6F6C"/>
    <w:rsid w:val="00BB3DE7"/>
    <w:rsid w:val="00BD7DBF"/>
    <w:rsid w:val="00BF3435"/>
    <w:rsid w:val="00BF6D43"/>
    <w:rsid w:val="00BF7279"/>
    <w:rsid w:val="00C0677F"/>
    <w:rsid w:val="00C12303"/>
    <w:rsid w:val="00C12F64"/>
    <w:rsid w:val="00C149B4"/>
    <w:rsid w:val="00C15FD9"/>
    <w:rsid w:val="00C2183F"/>
    <w:rsid w:val="00C22611"/>
    <w:rsid w:val="00C25813"/>
    <w:rsid w:val="00C309F8"/>
    <w:rsid w:val="00C3261B"/>
    <w:rsid w:val="00C40E70"/>
    <w:rsid w:val="00C42756"/>
    <w:rsid w:val="00C44F08"/>
    <w:rsid w:val="00C66C9A"/>
    <w:rsid w:val="00C70ECD"/>
    <w:rsid w:val="00C723E6"/>
    <w:rsid w:val="00C73A23"/>
    <w:rsid w:val="00C757DB"/>
    <w:rsid w:val="00C77216"/>
    <w:rsid w:val="00C848DF"/>
    <w:rsid w:val="00C9370E"/>
    <w:rsid w:val="00C94A18"/>
    <w:rsid w:val="00C97540"/>
    <w:rsid w:val="00CB34D0"/>
    <w:rsid w:val="00CB4595"/>
    <w:rsid w:val="00CB6932"/>
    <w:rsid w:val="00CC1E54"/>
    <w:rsid w:val="00CD29D9"/>
    <w:rsid w:val="00CD52D8"/>
    <w:rsid w:val="00CD7147"/>
    <w:rsid w:val="00CF44F2"/>
    <w:rsid w:val="00D0566F"/>
    <w:rsid w:val="00D11F8C"/>
    <w:rsid w:val="00D14F49"/>
    <w:rsid w:val="00D22373"/>
    <w:rsid w:val="00D26888"/>
    <w:rsid w:val="00D33D66"/>
    <w:rsid w:val="00D40618"/>
    <w:rsid w:val="00D41F08"/>
    <w:rsid w:val="00D60DB0"/>
    <w:rsid w:val="00D70EC5"/>
    <w:rsid w:val="00D74AD4"/>
    <w:rsid w:val="00D90D90"/>
    <w:rsid w:val="00D92F1D"/>
    <w:rsid w:val="00D96F0D"/>
    <w:rsid w:val="00DA0AB6"/>
    <w:rsid w:val="00DB0195"/>
    <w:rsid w:val="00DB1630"/>
    <w:rsid w:val="00DB2F6F"/>
    <w:rsid w:val="00DC0C8C"/>
    <w:rsid w:val="00DC34DC"/>
    <w:rsid w:val="00DC6088"/>
    <w:rsid w:val="00DC756F"/>
    <w:rsid w:val="00DD09A9"/>
    <w:rsid w:val="00DE4760"/>
    <w:rsid w:val="00DE5987"/>
    <w:rsid w:val="00E139DA"/>
    <w:rsid w:val="00E15BFE"/>
    <w:rsid w:val="00E27167"/>
    <w:rsid w:val="00E30811"/>
    <w:rsid w:val="00E31AD8"/>
    <w:rsid w:val="00E34989"/>
    <w:rsid w:val="00E424F5"/>
    <w:rsid w:val="00E426B7"/>
    <w:rsid w:val="00E4387C"/>
    <w:rsid w:val="00E65493"/>
    <w:rsid w:val="00E8424F"/>
    <w:rsid w:val="00E9030A"/>
    <w:rsid w:val="00E96771"/>
    <w:rsid w:val="00EA02A3"/>
    <w:rsid w:val="00EA2D30"/>
    <w:rsid w:val="00EA33FF"/>
    <w:rsid w:val="00EB4D0C"/>
    <w:rsid w:val="00EB5B0E"/>
    <w:rsid w:val="00EC50EA"/>
    <w:rsid w:val="00ED1C42"/>
    <w:rsid w:val="00ED6601"/>
    <w:rsid w:val="00EE0822"/>
    <w:rsid w:val="00EE0A53"/>
    <w:rsid w:val="00EE2CDF"/>
    <w:rsid w:val="00EE30CA"/>
    <w:rsid w:val="00EE5312"/>
    <w:rsid w:val="00EF0E35"/>
    <w:rsid w:val="00EF20D5"/>
    <w:rsid w:val="00EF2A24"/>
    <w:rsid w:val="00EF5C64"/>
    <w:rsid w:val="00F0208D"/>
    <w:rsid w:val="00F07325"/>
    <w:rsid w:val="00F13D0E"/>
    <w:rsid w:val="00F156D0"/>
    <w:rsid w:val="00F26818"/>
    <w:rsid w:val="00F2731B"/>
    <w:rsid w:val="00F3797B"/>
    <w:rsid w:val="00F472D5"/>
    <w:rsid w:val="00F5151D"/>
    <w:rsid w:val="00F531B6"/>
    <w:rsid w:val="00F61CC9"/>
    <w:rsid w:val="00F622D4"/>
    <w:rsid w:val="00F67373"/>
    <w:rsid w:val="00F71CEB"/>
    <w:rsid w:val="00F728F5"/>
    <w:rsid w:val="00F73362"/>
    <w:rsid w:val="00F76657"/>
    <w:rsid w:val="00F81740"/>
    <w:rsid w:val="00FA5549"/>
    <w:rsid w:val="00FC4331"/>
    <w:rsid w:val="00FC5851"/>
    <w:rsid w:val="00FC70EB"/>
    <w:rsid w:val="00FC71CA"/>
    <w:rsid w:val="00FE4066"/>
    <w:rsid w:val="00FF399B"/>
    <w:rsid w:val="00FF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83"/>
  </w:style>
  <w:style w:type="paragraph" w:styleId="1">
    <w:name w:val="heading 1"/>
    <w:basedOn w:val="a"/>
    <w:next w:val="a"/>
    <w:link w:val="10"/>
    <w:uiPriority w:val="9"/>
    <w:qFormat/>
    <w:rsid w:val="00604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47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2D2B2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794"/>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6047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604794"/>
    <w:rPr>
      <w:rFonts w:asciiTheme="majorHAnsi" w:eastAsiaTheme="majorEastAsia" w:hAnsiTheme="majorHAnsi" w:cstheme="majorBidi"/>
      <w:i/>
      <w:iCs/>
      <w:color w:val="4F81BD" w:themeColor="accent1"/>
      <w:spacing w:val="15"/>
      <w:sz w:val="24"/>
      <w:szCs w:val="24"/>
    </w:rPr>
  </w:style>
  <w:style w:type="paragraph" w:styleId="a5">
    <w:name w:val="header"/>
    <w:basedOn w:val="a"/>
    <w:link w:val="a6"/>
    <w:uiPriority w:val="99"/>
    <w:unhideWhenUsed/>
    <w:rsid w:val="006047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4794"/>
  </w:style>
  <w:style w:type="paragraph" w:customStyle="1" w:styleId="ConsPlusNormal">
    <w:name w:val="ConsPlusNormal"/>
    <w:rsid w:val="00604794"/>
    <w:pPr>
      <w:widowControl w:val="0"/>
      <w:autoSpaceDE w:val="0"/>
      <w:autoSpaceDN w:val="0"/>
      <w:adjustRightInd w:val="0"/>
      <w:spacing w:after="0" w:line="240" w:lineRule="auto"/>
      <w:ind w:firstLine="720"/>
    </w:pPr>
    <w:rPr>
      <w:rFonts w:ascii="Times New Roman" w:hAnsi="Times New Roman" w:cs="Times New Roman"/>
    </w:rPr>
  </w:style>
  <w:style w:type="paragraph" w:customStyle="1" w:styleId="ConsPlusNonformat">
    <w:name w:val="ConsPlusNonformat"/>
    <w:uiPriority w:val="99"/>
    <w:rsid w:val="00604794"/>
    <w:pPr>
      <w:widowControl w:val="0"/>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uiPriority w:val="99"/>
    <w:unhideWhenUsed/>
    <w:rsid w:val="00604794"/>
    <w:pPr>
      <w:spacing w:after="0" w:line="240" w:lineRule="auto"/>
    </w:pPr>
    <w:rPr>
      <w:sz w:val="20"/>
      <w:szCs w:val="20"/>
    </w:rPr>
  </w:style>
  <w:style w:type="character" w:customStyle="1" w:styleId="a8">
    <w:name w:val="Текст сноски Знак"/>
    <w:basedOn w:val="a0"/>
    <w:link w:val="a7"/>
    <w:uiPriority w:val="99"/>
    <w:rsid w:val="00604794"/>
    <w:rPr>
      <w:sz w:val="20"/>
      <w:szCs w:val="20"/>
    </w:rPr>
  </w:style>
  <w:style w:type="character" w:styleId="a9">
    <w:name w:val="footnote reference"/>
    <w:basedOn w:val="a0"/>
    <w:semiHidden/>
    <w:unhideWhenUsed/>
    <w:rsid w:val="00604794"/>
    <w:rPr>
      <w:vertAlign w:val="superscript"/>
    </w:rPr>
  </w:style>
  <w:style w:type="character" w:customStyle="1" w:styleId="60">
    <w:name w:val="Заголовок 6 Знак"/>
    <w:basedOn w:val="a0"/>
    <w:link w:val="6"/>
    <w:uiPriority w:val="9"/>
    <w:semiHidden/>
    <w:rsid w:val="002D2B2D"/>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rsid w:val="00DE4760"/>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66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D440E"/>
    <w:rPr>
      <w:rFonts w:cs="Times New Roman"/>
      <w:sz w:val="16"/>
      <w:szCs w:val="16"/>
    </w:rPr>
  </w:style>
  <w:style w:type="paragraph" w:styleId="ac">
    <w:name w:val="annotation text"/>
    <w:basedOn w:val="a"/>
    <w:link w:val="ad"/>
    <w:uiPriority w:val="99"/>
    <w:semiHidden/>
    <w:unhideWhenUsed/>
    <w:rsid w:val="006D440E"/>
    <w:rPr>
      <w:sz w:val="20"/>
      <w:szCs w:val="20"/>
    </w:rPr>
  </w:style>
  <w:style w:type="character" w:customStyle="1" w:styleId="ad">
    <w:name w:val="Текст примечания Знак"/>
    <w:basedOn w:val="a0"/>
    <w:link w:val="ac"/>
    <w:uiPriority w:val="99"/>
    <w:semiHidden/>
    <w:rsid w:val="006D440E"/>
    <w:rPr>
      <w:rFonts w:eastAsiaTheme="minorEastAsia"/>
      <w:sz w:val="20"/>
      <w:szCs w:val="20"/>
      <w:lang w:eastAsia="ru-RU"/>
    </w:rPr>
  </w:style>
  <w:style w:type="paragraph" w:styleId="ae">
    <w:name w:val="Balloon Text"/>
    <w:basedOn w:val="a"/>
    <w:link w:val="af"/>
    <w:uiPriority w:val="99"/>
    <w:semiHidden/>
    <w:unhideWhenUsed/>
    <w:rsid w:val="006D44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440E"/>
    <w:rPr>
      <w:rFonts w:ascii="Tahoma" w:hAnsi="Tahoma" w:cs="Tahoma"/>
      <w:sz w:val="16"/>
      <w:szCs w:val="16"/>
    </w:rPr>
  </w:style>
  <w:style w:type="paragraph" w:styleId="af0">
    <w:name w:val="List Paragraph"/>
    <w:basedOn w:val="a"/>
    <w:uiPriority w:val="34"/>
    <w:qFormat/>
    <w:rsid w:val="00A10DA5"/>
    <w:pPr>
      <w:ind w:left="720"/>
      <w:contextualSpacing/>
    </w:pPr>
  </w:style>
  <w:style w:type="paragraph" w:customStyle="1" w:styleId="FR1">
    <w:name w:val="FR1"/>
    <w:rsid w:val="0065576B"/>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af1">
    <w:name w:val="TOC Heading"/>
    <w:basedOn w:val="1"/>
    <w:next w:val="a"/>
    <w:uiPriority w:val="39"/>
    <w:semiHidden/>
    <w:unhideWhenUsed/>
    <w:qFormat/>
    <w:rsid w:val="00CB6932"/>
    <w:pPr>
      <w:outlineLvl w:val="9"/>
    </w:pPr>
  </w:style>
  <w:style w:type="paragraph" w:styleId="11">
    <w:name w:val="toc 1"/>
    <w:basedOn w:val="a"/>
    <w:next w:val="a"/>
    <w:autoRedefine/>
    <w:uiPriority w:val="39"/>
    <w:unhideWhenUsed/>
    <w:rsid w:val="00CB6932"/>
    <w:pPr>
      <w:spacing w:after="100"/>
    </w:pPr>
  </w:style>
  <w:style w:type="paragraph" w:styleId="21">
    <w:name w:val="toc 2"/>
    <w:basedOn w:val="a"/>
    <w:next w:val="a"/>
    <w:autoRedefine/>
    <w:uiPriority w:val="39"/>
    <w:unhideWhenUsed/>
    <w:rsid w:val="00692389"/>
    <w:pPr>
      <w:tabs>
        <w:tab w:val="right" w:leader="dot" w:pos="8779"/>
      </w:tabs>
      <w:spacing w:after="100"/>
    </w:pPr>
  </w:style>
  <w:style w:type="character" w:styleId="af2">
    <w:name w:val="Hyperlink"/>
    <w:basedOn w:val="a0"/>
    <w:uiPriority w:val="99"/>
    <w:unhideWhenUsed/>
    <w:rsid w:val="00CB6932"/>
    <w:rPr>
      <w:color w:val="0000FF" w:themeColor="hyperlink"/>
      <w:u w:val="single"/>
    </w:rPr>
  </w:style>
  <w:style w:type="paragraph" w:styleId="af3">
    <w:name w:val="footer"/>
    <w:basedOn w:val="a"/>
    <w:link w:val="af4"/>
    <w:uiPriority w:val="99"/>
    <w:unhideWhenUsed/>
    <w:rsid w:val="0053189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31897"/>
  </w:style>
  <w:style w:type="character" w:customStyle="1" w:styleId="epm">
    <w:name w:val="epm"/>
    <w:basedOn w:val="a0"/>
    <w:rsid w:val="00347195"/>
  </w:style>
  <w:style w:type="character" w:customStyle="1" w:styleId="rmcpcafw">
    <w:name w:val="rmcpcafw"/>
    <w:basedOn w:val="a0"/>
    <w:rsid w:val="00F3797B"/>
  </w:style>
  <w:style w:type="character" w:customStyle="1" w:styleId="apple-converted-space">
    <w:name w:val="apple-converted-space"/>
    <w:basedOn w:val="a0"/>
    <w:rsid w:val="00F37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83"/>
  </w:style>
  <w:style w:type="paragraph" w:styleId="1">
    <w:name w:val="heading 1"/>
    <w:basedOn w:val="a"/>
    <w:next w:val="a"/>
    <w:link w:val="10"/>
    <w:uiPriority w:val="9"/>
    <w:qFormat/>
    <w:rsid w:val="00604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47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2D2B2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794"/>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6047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604794"/>
    <w:rPr>
      <w:rFonts w:asciiTheme="majorHAnsi" w:eastAsiaTheme="majorEastAsia" w:hAnsiTheme="majorHAnsi" w:cstheme="majorBidi"/>
      <w:i/>
      <w:iCs/>
      <w:color w:val="4F81BD" w:themeColor="accent1"/>
      <w:spacing w:val="15"/>
      <w:sz w:val="24"/>
      <w:szCs w:val="24"/>
    </w:rPr>
  </w:style>
  <w:style w:type="paragraph" w:styleId="a5">
    <w:name w:val="header"/>
    <w:basedOn w:val="a"/>
    <w:link w:val="a6"/>
    <w:uiPriority w:val="99"/>
    <w:unhideWhenUsed/>
    <w:rsid w:val="006047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4794"/>
  </w:style>
  <w:style w:type="paragraph" w:customStyle="1" w:styleId="ConsPlusNormal">
    <w:name w:val="ConsPlusNormal"/>
    <w:rsid w:val="00604794"/>
    <w:pPr>
      <w:widowControl w:val="0"/>
      <w:autoSpaceDE w:val="0"/>
      <w:autoSpaceDN w:val="0"/>
      <w:adjustRightInd w:val="0"/>
      <w:spacing w:after="0" w:line="240" w:lineRule="auto"/>
      <w:ind w:firstLine="720"/>
    </w:pPr>
    <w:rPr>
      <w:rFonts w:ascii="Times New Roman" w:hAnsi="Times New Roman" w:cs="Times New Roman"/>
    </w:rPr>
  </w:style>
  <w:style w:type="paragraph" w:customStyle="1" w:styleId="ConsPlusNonformat">
    <w:name w:val="ConsPlusNonformat"/>
    <w:uiPriority w:val="99"/>
    <w:rsid w:val="00604794"/>
    <w:pPr>
      <w:widowControl w:val="0"/>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uiPriority w:val="99"/>
    <w:unhideWhenUsed/>
    <w:rsid w:val="00604794"/>
    <w:pPr>
      <w:spacing w:after="0" w:line="240" w:lineRule="auto"/>
    </w:pPr>
    <w:rPr>
      <w:sz w:val="20"/>
      <w:szCs w:val="20"/>
    </w:rPr>
  </w:style>
  <w:style w:type="character" w:customStyle="1" w:styleId="a8">
    <w:name w:val="Текст сноски Знак"/>
    <w:basedOn w:val="a0"/>
    <w:link w:val="a7"/>
    <w:uiPriority w:val="99"/>
    <w:rsid w:val="00604794"/>
    <w:rPr>
      <w:sz w:val="20"/>
      <w:szCs w:val="20"/>
    </w:rPr>
  </w:style>
  <w:style w:type="character" w:styleId="a9">
    <w:name w:val="footnote reference"/>
    <w:basedOn w:val="a0"/>
    <w:semiHidden/>
    <w:unhideWhenUsed/>
    <w:rsid w:val="00604794"/>
    <w:rPr>
      <w:vertAlign w:val="superscript"/>
    </w:rPr>
  </w:style>
  <w:style w:type="character" w:customStyle="1" w:styleId="60">
    <w:name w:val="Заголовок 6 Знак"/>
    <w:basedOn w:val="a0"/>
    <w:link w:val="6"/>
    <w:uiPriority w:val="9"/>
    <w:semiHidden/>
    <w:rsid w:val="002D2B2D"/>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rsid w:val="00DE4760"/>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660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D440E"/>
    <w:rPr>
      <w:rFonts w:cs="Times New Roman"/>
      <w:sz w:val="16"/>
      <w:szCs w:val="16"/>
    </w:rPr>
  </w:style>
  <w:style w:type="paragraph" w:styleId="ac">
    <w:name w:val="annotation text"/>
    <w:basedOn w:val="a"/>
    <w:link w:val="ad"/>
    <w:uiPriority w:val="99"/>
    <w:semiHidden/>
    <w:unhideWhenUsed/>
    <w:rsid w:val="006D440E"/>
    <w:rPr>
      <w:sz w:val="20"/>
      <w:szCs w:val="20"/>
    </w:rPr>
  </w:style>
  <w:style w:type="character" w:customStyle="1" w:styleId="ad">
    <w:name w:val="Текст примечания Знак"/>
    <w:basedOn w:val="a0"/>
    <w:link w:val="ac"/>
    <w:uiPriority w:val="99"/>
    <w:semiHidden/>
    <w:rsid w:val="006D440E"/>
    <w:rPr>
      <w:rFonts w:eastAsiaTheme="minorEastAsia"/>
      <w:sz w:val="20"/>
      <w:szCs w:val="20"/>
      <w:lang w:eastAsia="ru-RU"/>
    </w:rPr>
  </w:style>
  <w:style w:type="paragraph" w:styleId="ae">
    <w:name w:val="Balloon Text"/>
    <w:basedOn w:val="a"/>
    <w:link w:val="af"/>
    <w:uiPriority w:val="99"/>
    <w:semiHidden/>
    <w:unhideWhenUsed/>
    <w:rsid w:val="006D44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440E"/>
    <w:rPr>
      <w:rFonts w:ascii="Tahoma" w:hAnsi="Tahoma" w:cs="Tahoma"/>
      <w:sz w:val="16"/>
      <w:szCs w:val="16"/>
    </w:rPr>
  </w:style>
  <w:style w:type="paragraph" w:styleId="af0">
    <w:name w:val="List Paragraph"/>
    <w:basedOn w:val="a"/>
    <w:uiPriority w:val="34"/>
    <w:qFormat/>
    <w:rsid w:val="00A10DA5"/>
    <w:pPr>
      <w:ind w:left="720"/>
      <w:contextualSpacing/>
    </w:pPr>
  </w:style>
  <w:style w:type="paragraph" w:customStyle="1" w:styleId="FR1">
    <w:name w:val="FR1"/>
    <w:rsid w:val="0065576B"/>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af1">
    <w:name w:val="TOC Heading"/>
    <w:basedOn w:val="1"/>
    <w:next w:val="a"/>
    <w:uiPriority w:val="39"/>
    <w:semiHidden/>
    <w:unhideWhenUsed/>
    <w:qFormat/>
    <w:rsid w:val="00CB6932"/>
    <w:pPr>
      <w:outlineLvl w:val="9"/>
    </w:pPr>
  </w:style>
  <w:style w:type="paragraph" w:styleId="11">
    <w:name w:val="toc 1"/>
    <w:basedOn w:val="a"/>
    <w:next w:val="a"/>
    <w:autoRedefine/>
    <w:uiPriority w:val="39"/>
    <w:unhideWhenUsed/>
    <w:rsid w:val="00CB6932"/>
    <w:pPr>
      <w:spacing w:after="100"/>
    </w:pPr>
  </w:style>
  <w:style w:type="paragraph" w:styleId="21">
    <w:name w:val="toc 2"/>
    <w:basedOn w:val="a"/>
    <w:next w:val="a"/>
    <w:autoRedefine/>
    <w:uiPriority w:val="39"/>
    <w:unhideWhenUsed/>
    <w:rsid w:val="00692389"/>
    <w:pPr>
      <w:tabs>
        <w:tab w:val="right" w:leader="dot" w:pos="8779"/>
      </w:tabs>
      <w:spacing w:after="100"/>
    </w:pPr>
  </w:style>
  <w:style w:type="character" w:styleId="af2">
    <w:name w:val="Hyperlink"/>
    <w:basedOn w:val="a0"/>
    <w:uiPriority w:val="99"/>
    <w:unhideWhenUsed/>
    <w:rsid w:val="00CB6932"/>
    <w:rPr>
      <w:color w:val="0000FF" w:themeColor="hyperlink"/>
      <w:u w:val="single"/>
    </w:rPr>
  </w:style>
  <w:style w:type="paragraph" w:styleId="af3">
    <w:name w:val="footer"/>
    <w:basedOn w:val="a"/>
    <w:link w:val="af4"/>
    <w:uiPriority w:val="99"/>
    <w:unhideWhenUsed/>
    <w:rsid w:val="0053189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31897"/>
  </w:style>
  <w:style w:type="character" w:customStyle="1" w:styleId="epm">
    <w:name w:val="epm"/>
    <w:basedOn w:val="a0"/>
    <w:rsid w:val="00347195"/>
  </w:style>
  <w:style w:type="character" w:customStyle="1" w:styleId="rmcpcafw">
    <w:name w:val="rmcpcafw"/>
    <w:basedOn w:val="a0"/>
    <w:rsid w:val="00F3797B"/>
  </w:style>
  <w:style w:type="character" w:customStyle="1" w:styleId="apple-converted-space">
    <w:name w:val="apple-converted-space"/>
    <w:basedOn w:val="a0"/>
    <w:rsid w:val="00F3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4376">
      <w:bodyDiv w:val="1"/>
      <w:marLeft w:val="0"/>
      <w:marRight w:val="0"/>
      <w:marTop w:val="0"/>
      <w:marBottom w:val="0"/>
      <w:divBdr>
        <w:top w:val="none" w:sz="0" w:space="0" w:color="auto"/>
        <w:left w:val="none" w:sz="0" w:space="0" w:color="auto"/>
        <w:bottom w:val="none" w:sz="0" w:space="0" w:color="auto"/>
        <w:right w:val="none" w:sz="0" w:space="0" w:color="auto"/>
      </w:divBdr>
    </w:div>
    <w:div w:id="505169872">
      <w:bodyDiv w:val="1"/>
      <w:marLeft w:val="0"/>
      <w:marRight w:val="0"/>
      <w:marTop w:val="0"/>
      <w:marBottom w:val="0"/>
      <w:divBdr>
        <w:top w:val="none" w:sz="0" w:space="0" w:color="auto"/>
        <w:left w:val="none" w:sz="0" w:space="0" w:color="auto"/>
        <w:bottom w:val="none" w:sz="0" w:space="0" w:color="auto"/>
        <w:right w:val="none" w:sz="0" w:space="0" w:color="auto"/>
      </w:divBdr>
      <w:divsChild>
        <w:div w:id="1314218314">
          <w:marLeft w:val="0"/>
          <w:marRight w:val="0"/>
          <w:marTop w:val="0"/>
          <w:marBottom w:val="0"/>
          <w:divBdr>
            <w:top w:val="none" w:sz="0" w:space="0" w:color="auto"/>
            <w:left w:val="none" w:sz="0" w:space="0" w:color="auto"/>
            <w:bottom w:val="none" w:sz="0" w:space="0" w:color="auto"/>
            <w:right w:val="none" w:sz="0" w:space="0" w:color="auto"/>
          </w:divBdr>
        </w:div>
        <w:div w:id="74284284">
          <w:marLeft w:val="0"/>
          <w:marRight w:val="0"/>
          <w:marTop w:val="0"/>
          <w:marBottom w:val="0"/>
          <w:divBdr>
            <w:top w:val="none" w:sz="0" w:space="0" w:color="auto"/>
            <w:left w:val="none" w:sz="0" w:space="0" w:color="auto"/>
            <w:bottom w:val="none" w:sz="0" w:space="0" w:color="auto"/>
            <w:right w:val="none" w:sz="0" w:space="0" w:color="auto"/>
          </w:divBdr>
        </w:div>
        <w:div w:id="21713581">
          <w:marLeft w:val="0"/>
          <w:marRight w:val="0"/>
          <w:marTop w:val="0"/>
          <w:marBottom w:val="0"/>
          <w:divBdr>
            <w:top w:val="none" w:sz="0" w:space="0" w:color="auto"/>
            <w:left w:val="none" w:sz="0" w:space="0" w:color="auto"/>
            <w:bottom w:val="none" w:sz="0" w:space="0" w:color="auto"/>
            <w:right w:val="none" w:sz="0" w:space="0" w:color="auto"/>
          </w:divBdr>
        </w:div>
        <w:div w:id="1701276764">
          <w:marLeft w:val="0"/>
          <w:marRight w:val="0"/>
          <w:marTop w:val="0"/>
          <w:marBottom w:val="0"/>
          <w:divBdr>
            <w:top w:val="none" w:sz="0" w:space="0" w:color="auto"/>
            <w:left w:val="none" w:sz="0" w:space="0" w:color="auto"/>
            <w:bottom w:val="none" w:sz="0" w:space="0" w:color="auto"/>
            <w:right w:val="none" w:sz="0" w:space="0" w:color="auto"/>
          </w:divBdr>
        </w:div>
      </w:divsChild>
    </w:div>
    <w:div w:id="833884466">
      <w:bodyDiv w:val="1"/>
      <w:marLeft w:val="0"/>
      <w:marRight w:val="0"/>
      <w:marTop w:val="0"/>
      <w:marBottom w:val="0"/>
      <w:divBdr>
        <w:top w:val="none" w:sz="0" w:space="0" w:color="auto"/>
        <w:left w:val="none" w:sz="0" w:space="0" w:color="auto"/>
        <w:bottom w:val="none" w:sz="0" w:space="0" w:color="auto"/>
        <w:right w:val="none" w:sz="0" w:space="0" w:color="auto"/>
      </w:divBdr>
    </w:div>
    <w:div w:id="1041783479">
      <w:bodyDiv w:val="1"/>
      <w:marLeft w:val="0"/>
      <w:marRight w:val="0"/>
      <w:marTop w:val="0"/>
      <w:marBottom w:val="0"/>
      <w:divBdr>
        <w:top w:val="none" w:sz="0" w:space="0" w:color="auto"/>
        <w:left w:val="none" w:sz="0" w:space="0" w:color="auto"/>
        <w:bottom w:val="none" w:sz="0" w:space="0" w:color="auto"/>
        <w:right w:val="none" w:sz="0" w:space="0" w:color="auto"/>
      </w:divBdr>
    </w:div>
    <w:div w:id="1168906857">
      <w:bodyDiv w:val="1"/>
      <w:marLeft w:val="0"/>
      <w:marRight w:val="0"/>
      <w:marTop w:val="0"/>
      <w:marBottom w:val="0"/>
      <w:divBdr>
        <w:top w:val="none" w:sz="0" w:space="0" w:color="auto"/>
        <w:left w:val="none" w:sz="0" w:space="0" w:color="auto"/>
        <w:bottom w:val="none" w:sz="0" w:space="0" w:color="auto"/>
        <w:right w:val="none" w:sz="0" w:space="0" w:color="auto"/>
      </w:divBdr>
    </w:div>
    <w:div w:id="1734573704">
      <w:bodyDiv w:val="1"/>
      <w:marLeft w:val="0"/>
      <w:marRight w:val="0"/>
      <w:marTop w:val="0"/>
      <w:marBottom w:val="0"/>
      <w:divBdr>
        <w:top w:val="none" w:sz="0" w:space="0" w:color="auto"/>
        <w:left w:val="none" w:sz="0" w:space="0" w:color="auto"/>
        <w:bottom w:val="none" w:sz="0" w:space="0" w:color="auto"/>
        <w:right w:val="none" w:sz="0" w:space="0" w:color="auto"/>
      </w:divBdr>
    </w:div>
    <w:div w:id="1747875435">
      <w:bodyDiv w:val="1"/>
      <w:marLeft w:val="0"/>
      <w:marRight w:val="0"/>
      <w:marTop w:val="0"/>
      <w:marBottom w:val="0"/>
      <w:divBdr>
        <w:top w:val="none" w:sz="0" w:space="0" w:color="auto"/>
        <w:left w:val="none" w:sz="0" w:space="0" w:color="auto"/>
        <w:bottom w:val="none" w:sz="0" w:space="0" w:color="auto"/>
        <w:right w:val="none" w:sz="0" w:space="0" w:color="auto"/>
      </w:divBdr>
      <w:divsChild>
        <w:div w:id="2001233343">
          <w:marLeft w:val="0"/>
          <w:marRight w:val="0"/>
          <w:marTop w:val="0"/>
          <w:marBottom w:val="0"/>
          <w:divBdr>
            <w:top w:val="none" w:sz="0" w:space="0" w:color="auto"/>
            <w:left w:val="none" w:sz="0" w:space="0" w:color="auto"/>
            <w:bottom w:val="none" w:sz="0" w:space="0" w:color="auto"/>
            <w:right w:val="none" w:sz="0" w:space="0" w:color="auto"/>
          </w:divBdr>
        </w:div>
      </w:divsChild>
    </w:div>
    <w:div w:id="19694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E0AF18EB64035A2FD4E93A3AA9F024D3541AD355E0688946A6D14A8D0C4233ABB731E94A0EuDb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CB31E722D808E4510AE0C99FA68AD818CB74A4EFF684C4EDAB1EEA2009805E817E29E5E7D01BA6802yD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CB31E722D808E4510AE139AE468AD818EB1424EF9611144D2E8E2A007975AFF10AB925F7D01B806y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B31E722D808E4510AE139AE468AD818EB1424EF9611144D2E8E2A007975AFF10AB925F7D01B806y6L" TargetMode="External"/><Relationship Id="rId5" Type="http://schemas.openxmlformats.org/officeDocument/2006/relationships/settings" Target="settings.xml"/><Relationship Id="rId15" Type="http://schemas.openxmlformats.org/officeDocument/2006/relationships/hyperlink" Target="consultantplus://offline/ref=8BC2246F9064DED7505AAE56F314087A0B65A10A973B736562B8465F8DF0D9474103C76B250235c3M" TargetMode="External"/><Relationship Id="rId10" Type="http://schemas.openxmlformats.org/officeDocument/2006/relationships/hyperlink" Target="consultantplus://offline/ref=6CB31E722D808E4510AE0C99FA68AD818CB74A4EFF684C4EDAB1EEA20009y8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CAE0AF18EB64035A2FD4E93A3AA9F024D3541AD355E0688946A6D14A8D0C4233ABB731EF4F00uD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1D0B-FFFE-448C-9AFC-61DAC264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74</Pages>
  <Words>17442</Words>
  <Characters>99426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 </cp:lastModifiedBy>
  <cp:revision>20</cp:revision>
  <cp:lastPrinted>2013-05-14T09:31:00Z</cp:lastPrinted>
  <dcterms:created xsi:type="dcterms:W3CDTF">2013-05-14T05:16:00Z</dcterms:created>
  <dcterms:modified xsi:type="dcterms:W3CDTF">2013-05-14T11:24:00Z</dcterms:modified>
</cp:coreProperties>
</file>